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5C47" w14:textId="5C14F49B" w:rsidR="00E15749" w:rsidRDefault="00E15749" w:rsidP="00E15749">
      <w:pPr>
        <w:spacing w:after="160" w:line="256" w:lineRule="auto"/>
        <w:jc w:val="center"/>
        <w:rPr>
          <w:rFonts w:eastAsia="Times New Roman"/>
          <w:b/>
          <w:bCs/>
          <w:sz w:val="24"/>
        </w:rPr>
      </w:pPr>
      <w:bookmarkStart w:id="0" w:name="_Hlk58922039"/>
      <w:r>
        <w:rPr>
          <w:rFonts w:eastAsia="Times New Roman"/>
          <w:b/>
          <w:noProof/>
          <w:sz w:val="24"/>
        </w:rPr>
        <w:drawing>
          <wp:inline distT="0" distB="0" distL="0" distR="0" wp14:anchorId="03E04867" wp14:editId="10FFD6ED">
            <wp:extent cx="4542155" cy="1376680"/>
            <wp:effectExtent l="0" t="0" r="0" b="0"/>
            <wp:docPr id="1" name="Picture 1" descr="Access Projec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 Project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7C4EE6DB" w14:textId="77777777" w:rsidR="00E15749" w:rsidRDefault="00E15749" w:rsidP="00E15749">
      <w:pPr>
        <w:spacing w:after="160" w:line="256" w:lineRule="auto"/>
        <w:jc w:val="center"/>
        <w:rPr>
          <w:rFonts w:eastAsia="Times New Roman"/>
          <w:b/>
          <w:bCs/>
          <w:sz w:val="24"/>
        </w:rPr>
      </w:pPr>
    </w:p>
    <w:p w14:paraId="79FB624E" w14:textId="77777777" w:rsidR="00E15749" w:rsidRDefault="00E15749" w:rsidP="00E15749">
      <w:pPr>
        <w:spacing w:after="160" w:line="256" w:lineRule="auto"/>
        <w:jc w:val="center"/>
        <w:rPr>
          <w:rFonts w:eastAsia="Times New Roman"/>
          <w:b/>
          <w:bCs/>
          <w:sz w:val="24"/>
        </w:rPr>
      </w:pPr>
    </w:p>
    <w:p w14:paraId="3BF74931" w14:textId="77777777" w:rsidR="00E15749" w:rsidRDefault="00E15749" w:rsidP="00E15749">
      <w:pPr>
        <w:spacing w:after="160" w:line="256" w:lineRule="auto"/>
        <w:jc w:val="center"/>
        <w:rPr>
          <w:rFonts w:eastAsia="Times New Roman"/>
          <w:b/>
          <w:bCs/>
          <w:sz w:val="24"/>
        </w:rPr>
      </w:pPr>
    </w:p>
    <w:p w14:paraId="18BFA436" w14:textId="4F5E57EC" w:rsidR="00E15749" w:rsidRDefault="00E15749" w:rsidP="00E15749">
      <w:pPr>
        <w:spacing w:after="160" w:line="256" w:lineRule="auto"/>
        <w:jc w:val="center"/>
        <w:rPr>
          <w:rFonts w:eastAsia="Times New Roman"/>
          <w:b/>
          <w:bCs/>
          <w:sz w:val="52"/>
          <w:szCs w:val="52"/>
        </w:rPr>
      </w:pPr>
      <w:r>
        <w:rPr>
          <w:rFonts w:eastAsia="Times New Roman"/>
          <w:b/>
          <w:bCs/>
          <w:sz w:val="52"/>
          <w:szCs w:val="52"/>
        </w:rPr>
        <w:t>Access Mathematics</w:t>
      </w:r>
    </w:p>
    <w:p w14:paraId="0B0B6311" w14:textId="77777777" w:rsidR="00E15749" w:rsidRDefault="00E15749" w:rsidP="00E15749">
      <w:pPr>
        <w:spacing w:after="160" w:line="256" w:lineRule="auto"/>
        <w:jc w:val="center"/>
        <w:rPr>
          <w:rFonts w:eastAsia="Times New Roman"/>
          <w:b/>
          <w:bCs/>
          <w:sz w:val="52"/>
          <w:szCs w:val="52"/>
        </w:rPr>
      </w:pPr>
      <w:r>
        <w:rPr>
          <w:rFonts w:eastAsia="Times New Roman"/>
          <w:b/>
          <w:bCs/>
          <w:sz w:val="52"/>
          <w:szCs w:val="52"/>
        </w:rPr>
        <w:t>Grade 1</w:t>
      </w:r>
    </w:p>
    <w:p w14:paraId="2672DAED" w14:textId="4538CED1" w:rsidR="00E15749" w:rsidRPr="00E15749" w:rsidRDefault="00E15749" w:rsidP="00E15749">
      <w:pPr>
        <w:spacing w:after="160" w:line="256" w:lineRule="auto"/>
        <w:jc w:val="center"/>
        <w:rPr>
          <w:rFonts w:eastAsia="Times New Roman"/>
          <w:b/>
          <w:bCs/>
          <w:sz w:val="52"/>
          <w:szCs w:val="52"/>
        </w:rPr>
        <w:sectPr w:rsidR="00E15749" w:rsidRPr="00E15749">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r>
        <w:rPr>
          <w:rFonts w:eastAsia="Times New Roman"/>
          <w:b/>
          <w:bCs/>
          <w:sz w:val="52"/>
          <w:szCs w:val="52"/>
        </w:rPr>
        <w:t>(#7712020)</w:t>
      </w:r>
    </w:p>
    <w:p w14:paraId="1F4571D1" w14:textId="77777777" w:rsidR="00E15749" w:rsidRDefault="00E15749" w:rsidP="00E15749">
      <w:pPr>
        <w:outlineLvl w:val="3"/>
        <w:rPr>
          <w:rFonts w:eastAsia="Times New Roman"/>
          <w:b/>
          <w:bCs/>
          <w:szCs w:val="22"/>
        </w:rPr>
      </w:pPr>
      <w:r>
        <w:rPr>
          <w:rFonts w:eastAsia="Times New Roman"/>
          <w:b/>
          <w:bCs/>
          <w:szCs w:val="22"/>
        </w:rPr>
        <w:lastRenderedPageBreak/>
        <w:t>Course Standards</w:t>
      </w:r>
      <w:bookmarkEnd w:id="0"/>
    </w:p>
    <w:p w14:paraId="3D9EED11" w14:textId="77777777" w:rsidR="00777127" w:rsidRPr="0097749A" w:rsidRDefault="005D0604" w:rsidP="00777127">
      <w:pPr>
        <w:rPr>
          <w:rFonts w:eastAsia="Times New Roman"/>
          <w:sz w:val="24"/>
        </w:rPr>
      </w:pPr>
      <w:hyperlink r:id="rId8" w:history="1">
        <w:r w:rsidR="00777127" w:rsidRPr="0097749A">
          <w:rPr>
            <w:rStyle w:val="Hyperlink"/>
            <w:rFonts w:eastAsia="Times New Roman"/>
            <w:sz w:val="24"/>
          </w:rPr>
          <w:t>MA.1.AR.1.1:</w:t>
        </w:r>
      </w:hyperlink>
      <w:r w:rsidR="00777127" w:rsidRPr="0097749A">
        <w:rPr>
          <w:rFonts w:eastAsia="Times New Roman"/>
          <w:sz w:val="24"/>
        </w:rPr>
        <w:t xml:space="preserve"> Apply properties of addition to find a sum of three or more whole numbers.  </w:t>
      </w:r>
    </w:p>
    <w:p w14:paraId="173E0044" w14:textId="77777777" w:rsidR="00777127" w:rsidRPr="0097749A" w:rsidRDefault="00777127" w:rsidP="00777127">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Within this benchmark, the expectation is to apply the associative and commutative properties of addition. It is not the expectation to name the properties or use parentheses. Refer to </w:t>
      </w:r>
      <w:hyperlink r:id="rId9" w:history="1">
        <w:r w:rsidRPr="0097749A">
          <w:rPr>
            <w:rStyle w:val="Hyperlink"/>
            <w:rFonts w:eastAsia="Times New Roman"/>
            <w:sz w:val="24"/>
          </w:rPr>
          <w:t>Properties of Operations, Equality and Inequality (Appendix D)</w:t>
        </w:r>
      </w:hyperlink>
      <w:r w:rsidRPr="0097749A">
        <w:rPr>
          <w:rFonts w:eastAsia="Times New Roman"/>
          <w:sz w:val="24"/>
        </w:rPr>
        <w:t>.</w:t>
      </w:r>
    </w:p>
    <w:p w14:paraId="441CFC05" w14:textId="27021DCD" w:rsidR="00777127" w:rsidRPr="0097749A" w:rsidRDefault="00777127" w:rsidP="00777127">
      <w:pPr>
        <w:rPr>
          <w:rFonts w:eastAsia="Times New Roman"/>
          <w:sz w:val="24"/>
        </w:rPr>
      </w:pPr>
      <w:r w:rsidRPr="0097749A">
        <w:rPr>
          <w:i/>
          <w:iCs/>
          <w:sz w:val="24"/>
        </w:rPr>
        <w:t>Clarification 2:</w:t>
      </w:r>
      <w:r w:rsidRPr="0097749A">
        <w:rPr>
          <w:sz w:val="24"/>
        </w:rPr>
        <w:t xml:space="preserve"> Instruction includes emphasis on using the properties to make a ten when adding three or more numbers. </w:t>
      </w:r>
    </w:p>
    <w:p w14:paraId="39F8C04F" w14:textId="26FD23B6" w:rsidR="00777127" w:rsidRPr="0097749A" w:rsidRDefault="00777127" w:rsidP="00777127">
      <w:pPr>
        <w:rPr>
          <w:b/>
          <w:bCs/>
          <w:sz w:val="24"/>
        </w:rPr>
      </w:pPr>
      <w:r w:rsidRPr="0097749A">
        <w:rPr>
          <w:i/>
          <w:iCs/>
          <w:sz w:val="24"/>
        </w:rPr>
        <w:t xml:space="preserve">Clarification 3: </w:t>
      </w:r>
      <w:r w:rsidRPr="0097749A">
        <w:rPr>
          <w:sz w:val="24"/>
        </w:rPr>
        <w:t>Addition is limited to sums within 20.</w:t>
      </w:r>
    </w:p>
    <w:p w14:paraId="0B4CDBC8" w14:textId="7CBAD37E" w:rsidR="00F56DF2" w:rsidRPr="0097749A" w:rsidRDefault="00F56DF2" w:rsidP="00F56DF2">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F56DF2" w:rsidRPr="0097749A" w14:paraId="4B174526" w14:textId="77777777" w:rsidTr="00F56DF2">
        <w:trPr>
          <w:trHeight w:val="326"/>
          <w:tblHeader/>
        </w:trPr>
        <w:tc>
          <w:tcPr>
            <w:tcW w:w="2110" w:type="dxa"/>
            <w:tcBorders>
              <w:bottom w:val="single" w:sz="4" w:space="0" w:color="auto"/>
            </w:tcBorders>
            <w:vAlign w:val="center"/>
          </w:tcPr>
          <w:p w14:paraId="1E984DF1" w14:textId="77777777" w:rsidR="00F56DF2" w:rsidRPr="0097749A" w:rsidRDefault="00F56DF2" w:rsidP="007826FB">
            <w:pPr>
              <w:rPr>
                <w:b/>
                <w:sz w:val="24"/>
              </w:rPr>
            </w:pPr>
            <w:r w:rsidRPr="0097749A">
              <w:rPr>
                <w:b/>
                <w:sz w:val="24"/>
              </w:rPr>
              <w:t>Name</w:t>
            </w:r>
          </w:p>
        </w:tc>
        <w:tc>
          <w:tcPr>
            <w:tcW w:w="6327" w:type="dxa"/>
            <w:vAlign w:val="center"/>
          </w:tcPr>
          <w:p w14:paraId="53F2D890" w14:textId="77777777" w:rsidR="00F56DF2" w:rsidRPr="0097749A" w:rsidRDefault="00F56DF2" w:rsidP="007826FB">
            <w:pPr>
              <w:rPr>
                <w:b/>
                <w:sz w:val="24"/>
              </w:rPr>
            </w:pPr>
            <w:r w:rsidRPr="0097749A">
              <w:rPr>
                <w:b/>
                <w:sz w:val="24"/>
              </w:rPr>
              <w:t>Description</w:t>
            </w:r>
          </w:p>
        </w:tc>
        <w:tc>
          <w:tcPr>
            <w:tcW w:w="1743" w:type="dxa"/>
            <w:tcBorders>
              <w:bottom w:val="single" w:sz="4" w:space="0" w:color="auto"/>
            </w:tcBorders>
            <w:vAlign w:val="center"/>
          </w:tcPr>
          <w:p w14:paraId="266AE721" w14:textId="77777777" w:rsidR="00F56DF2" w:rsidRPr="0097749A" w:rsidRDefault="00F56DF2" w:rsidP="007826FB">
            <w:pPr>
              <w:rPr>
                <w:b/>
                <w:sz w:val="24"/>
              </w:rPr>
            </w:pPr>
            <w:r w:rsidRPr="0097749A">
              <w:rPr>
                <w:b/>
                <w:sz w:val="24"/>
              </w:rPr>
              <w:t>Date(s) Instruction</w:t>
            </w:r>
          </w:p>
        </w:tc>
        <w:tc>
          <w:tcPr>
            <w:tcW w:w="1839" w:type="dxa"/>
            <w:tcBorders>
              <w:bottom w:val="single" w:sz="4" w:space="0" w:color="auto"/>
            </w:tcBorders>
            <w:vAlign w:val="center"/>
          </w:tcPr>
          <w:p w14:paraId="6E319628" w14:textId="77777777" w:rsidR="00F56DF2" w:rsidRPr="0097749A" w:rsidRDefault="00F56DF2" w:rsidP="007826FB">
            <w:pPr>
              <w:rPr>
                <w:b/>
                <w:sz w:val="24"/>
              </w:rPr>
            </w:pPr>
            <w:r w:rsidRPr="0097749A">
              <w:rPr>
                <w:b/>
                <w:sz w:val="24"/>
              </w:rPr>
              <w:t>Date(s) Assessment</w:t>
            </w:r>
          </w:p>
        </w:tc>
        <w:tc>
          <w:tcPr>
            <w:tcW w:w="1305" w:type="dxa"/>
            <w:tcBorders>
              <w:bottom w:val="single" w:sz="4" w:space="0" w:color="auto"/>
            </w:tcBorders>
            <w:vAlign w:val="center"/>
          </w:tcPr>
          <w:p w14:paraId="7F5A6D12" w14:textId="77777777" w:rsidR="00F56DF2" w:rsidRPr="0097749A" w:rsidRDefault="00F56DF2" w:rsidP="007826FB">
            <w:pPr>
              <w:rPr>
                <w:b/>
                <w:sz w:val="24"/>
              </w:rPr>
            </w:pPr>
            <w:r w:rsidRPr="0097749A">
              <w:rPr>
                <w:b/>
                <w:sz w:val="24"/>
              </w:rPr>
              <w:t>Date Mastery</w:t>
            </w:r>
          </w:p>
        </w:tc>
      </w:tr>
      <w:tr w:rsidR="00F56DF2" w:rsidRPr="0097749A" w14:paraId="299E031E" w14:textId="77777777" w:rsidTr="00F56DF2">
        <w:trPr>
          <w:trHeight w:val="326"/>
        </w:trPr>
        <w:tc>
          <w:tcPr>
            <w:tcW w:w="2110" w:type="dxa"/>
            <w:tcBorders>
              <w:bottom w:val="single" w:sz="4" w:space="0" w:color="auto"/>
            </w:tcBorders>
            <w:vAlign w:val="center"/>
          </w:tcPr>
          <w:p w14:paraId="56C49526" w14:textId="6555A501" w:rsidR="00F56DF2" w:rsidRPr="0097749A" w:rsidRDefault="005D0604" w:rsidP="007826FB">
            <w:pPr>
              <w:rPr>
                <w:sz w:val="24"/>
              </w:rPr>
            </w:pPr>
            <w:hyperlink r:id="rId10" w:history="1">
              <w:r w:rsidR="00495039" w:rsidRPr="0097749A">
                <w:rPr>
                  <w:rStyle w:val="Hyperlink"/>
                  <w:sz w:val="24"/>
                </w:rPr>
                <w:t>MA.1.AR.1.AP.1:</w:t>
              </w:r>
            </w:hyperlink>
            <w:r w:rsidR="00495039" w:rsidRPr="0097749A">
              <w:rPr>
                <w:sz w:val="24"/>
              </w:rPr>
              <w:t> </w:t>
            </w:r>
          </w:p>
        </w:tc>
        <w:tc>
          <w:tcPr>
            <w:tcW w:w="6327" w:type="dxa"/>
            <w:vAlign w:val="center"/>
          </w:tcPr>
          <w:p w14:paraId="4E9AC48C" w14:textId="1542B6AC" w:rsidR="00F56DF2" w:rsidRPr="0097749A" w:rsidRDefault="003700E4" w:rsidP="007826FB">
            <w:pPr>
              <w:rPr>
                <w:sz w:val="24"/>
              </w:rPr>
            </w:pPr>
            <w:r w:rsidRPr="0097749A">
              <w:rPr>
                <w:sz w:val="24"/>
              </w:rPr>
              <w:t>Apply the commutative property of addition to find a sum of two whole numbers within 20.</w:t>
            </w:r>
          </w:p>
        </w:tc>
        <w:tc>
          <w:tcPr>
            <w:tcW w:w="1743" w:type="dxa"/>
            <w:tcBorders>
              <w:bottom w:val="nil"/>
            </w:tcBorders>
            <w:vAlign w:val="center"/>
          </w:tcPr>
          <w:p w14:paraId="2272FE5C" w14:textId="77777777" w:rsidR="00F56DF2" w:rsidRPr="0097749A" w:rsidRDefault="00F56DF2" w:rsidP="007826FB">
            <w:pPr>
              <w:rPr>
                <w:sz w:val="24"/>
              </w:rPr>
            </w:pPr>
          </w:p>
        </w:tc>
        <w:tc>
          <w:tcPr>
            <w:tcW w:w="1839" w:type="dxa"/>
            <w:tcBorders>
              <w:bottom w:val="nil"/>
            </w:tcBorders>
            <w:vAlign w:val="center"/>
          </w:tcPr>
          <w:p w14:paraId="3094DE8C" w14:textId="77777777" w:rsidR="00F56DF2" w:rsidRPr="0097749A" w:rsidRDefault="00F56DF2" w:rsidP="007826FB">
            <w:pPr>
              <w:rPr>
                <w:sz w:val="24"/>
              </w:rPr>
            </w:pPr>
          </w:p>
        </w:tc>
        <w:tc>
          <w:tcPr>
            <w:tcW w:w="1305" w:type="dxa"/>
            <w:tcBorders>
              <w:bottom w:val="nil"/>
            </w:tcBorders>
            <w:vAlign w:val="center"/>
          </w:tcPr>
          <w:p w14:paraId="5A2A7381" w14:textId="77777777" w:rsidR="00F56DF2" w:rsidRPr="0097749A" w:rsidRDefault="00F56DF2" w:rsidP="007826FB">
            <w:pPr>
              <w:rPr>
                <w:sz w:val="24"/>
              </w:rPr>
            </w:pPr>
          </w:p>
        </w:tc>
      </w:tr>
      <w:tr w:rsidR="00F56DF2" w:rsidRPr="0097749A" w14:paraId="566E29C3" w14:textId="77777777" w:rsidTr="00F56DF2">
        <w:trPr>
          <w:trHeight w:val="817"/>
        </w:trPr>
        <w:tc>
          <w:tcPr>
            <w:tcW w:w="2110" w:type="dxa"/>
            <w:tcBorders>
              <w:top w:val="single" w:sz="4" w:space="0" w:color="auto"/>
              <w:bottom w:val="single" w:sz="4" w:space="0" w:color="auto"/>
            </w:tcBorders>
            <w:vAlign w:val="center"/>
          </w:tcPr>
          <w:p w14:paraId="2DEA54EA" w14:textId="77777777" w:rsidR="00F56DF2" w:rsidRPr="0097749A" w:rsidRDefault="00F56DF2" w:rsidP="007826FB">
            <w:pPr>
              <w:rPr>
                <w:sz w:val="24"/>
              </w:rPr>
            </w:pPr>
            <w:r w:rsidRPr="0097749A">
              <w:rPr>
                <w:sz w:val="24"/>
              </w:rPr>
              <w:t>Essential</w:t>
            </w:r>
          </w:p>
          <w:p w14:paraId="11C865A2" w14:textId="77777777" w:rsidR="00F56DF2" w:rsidRPr="0097749A" w:rsidRDefault="00F56DF2" w:rsidP="007826FB">
            <w:pPr>
              <w:rPr>
                <w:sz w:val="24"/>
              </w:rPr>
            </w:pPr>
            <w:r w:rsidRPr="0097749A">
              <w:rPr>
                <w:sz w:val="24"/>
              </w:rPr>
              <w:t>Understandings</w:t>
            </w:r>
          </w:p>
        </w:tc>
        <w:tc>
          <w:tcPr>
            <w:tcW w:w="6327" w:type="dxa"/>
            <w:tcBorders>
              <w:bottom w:val="single" w:sz="4" w:space="0" w:color="auto"/>
            </w:tcBorders>
            <w:vAlign w:val="center"/>
          </w:tcPr>
          <w:p w14:paraId="734ADFBD" w14:textId="0E1B2EF2" w:rsidR="003700E4" w:rsidRPr="0097749A" w:rsidRDefault="003700E4" w:rsidP="003700E4">
            <w:pPr>
              <w:pStyle w:val="ListParagraph"/>
              <w:numPr>
                <w:ilvl w:val="0"/>
                <w:numId w:val="18"/>
              </w:numPr>
              <w:rPr>
                <w:sz w:val="24"/>
              </w:rPr>
            </w:pPr>
            <w:r w:rsidRPr="0097749A">
              <w:rPr>
                <w:sz w:val="24"/>
              </w:rPr>
              <w:t xml:space="preserve">Represent addition expressions using objects to find sums </w:t>
            </w:r>
          </w:p>
          <w:p w14:paraId="1A76429C" w14:textId="43E4BDF3" w:rsidR="003700E4" w:rsidRPr="0097749A" w:rsidRDefault="003700E4" w:rsidP="003700E4">
            <w:pPr>
              <w:pStyle w:val="ListParagraph"/>
              <w:numPr>
                <w:ilvl w:val="0"/>
                <w:numId w:val="18"/>
              </w:numPr>
              <w:rPr>
                <w:sz w:val="24"/>
              </w:rPr>
            </w:pPr>
            <w:r w:rsidRPr="0097749A">
              <w:rPr>
                <w:sz w:val="24"/>
              </w:rPr>
              <w:t>Recognize that when given an addition expression that changing the order of the addends does not change the sum</w:t>
            </w:r>
          </w:p>
          <w:p w14:paraId="634E70BA" w14:textId="77777777" w:rsidR="003700E4" w:rsidRPr="0097749A" w:rsidRDefault="003700E4" w:rsidP="003700E4">
            <w:pPr>
              <w:pStyle w:val="ListParagraph"/>
              <w:numPr>
                <w:ilvl w:val="0"/>
                <w:numId w:val="18"/>
              </w:numPr>
              <w:rPr>
                <w:sz w:val="24"/>
              </w:rPr>
            </w:pPr>
            <w:r w:rsidRPr="0097749A">
              <w:rPr>
                <w:sz w:val="24"/>
              </w:rPr>
              <w:t>Recognize the greater addend in an addition expression</w:t>
            </w:r>
          </w:p>
          <w:p w14:paraId="39E8A279" w14:textId="1F282CE1" w:rsidR="00F56DF2" w:rsidRPr="0097749A" w:rsidRDefault="003700E4" w:rsidP="003700E4">
            <w:pPr>
              <w:pStyle w:val="ListParagraph"/>
              <w:numPr>
                <w:ilvl w:val="0"/>
                <w:numId w:val="18"/>
              </w:numPr>
              <w:rPr>
                <w:sz w:val="24"/>
              </w:rPr>
            </w:pPr>
            <w:r w:rsidRPr="0097749A">
              <w:rPr>
                <w:sz w:val="24"/>
              </w:rPr>
              <w:t>Count on from a given number within 20</w:t>
            </w:r>
          </w:p>
        </w:tc>
        <w:tc>
          <w:tcPr>
            <w:tcW w:w="1743" w:type="dxa"/>
            <w:tcBorders>
              <w:top w:val="nil"/>
              <w:bottom w:val="single" w:sz="4" w:space="0" w:color="auto"/>
            </w:tcBorders>
            <w:vAlign w:val="center"/>
          </w:tcPr>
          <w:p w14:paraId="2CADCA69" w14:textId="77777777" w:rsidR="00F56DF2" w:rsidRPr="0097749A" w:rsidRDefault="00F56DF2" w:rsidP="007826FB">
            <w:pPr>
              <w:rPr>
                <w:sz w:val="24"/>
              </w:rPr>
            </w:pPr>
          </w:p>
        </w:tc>
        <w:tc>
          <w:tcPr>
            <w:tcW w:w="1839" w:type="dxa"/>
            <w:tcBorders>
              <w:top w:val="nil"/>
              <w:bottom w:val="single" w:sz="4" w:space="0" w:color="auto"/>
            </w:tcBorders>
            <w:vAlign w:val="center"/>
          </w:tcPr>
          <w:p w14:paraId="223AD871" w14:textId="77777777" w:rsidR="00F56DF2" w:rsidRPr="0097749A" w:rsidRDefault="00F56DF2" w:rsidP="007826FB">
            <w:pPr>
              <w:rPr>
                <w:sz w:val="24"/>
              </w:rPr>
            </w:pPr>
          </w:p>
        </w:tc>
        <w:tc>
          <w:tcPr>
            <w:tcW w:w="1305" w:type="dxa"/>
            <w:tcBorders>
              <w:top w:val="nil"/>
              <w:bottom w:val="single" w:sz="4" w:space="0" w:color="auto"/>
            </w:tcBorders>
            <w:vAlign w:val="center"/>
          </w:tcPr>
          <w:p w14:paraId="468E26AA" w14:textId="77777777" w:rsidR="00F56DF2" w:rsidRPr="0097749A" w:rsidRDefault="00F56DF2" w:rsidP="007826FB">
            <w:pPr>
              <w:rPr>
                <w:sz w:val="24"/>
              </w:rPr>
            </w:pPr>
          </w:p>
        </w:tc>
      </w:tr>
      <w:tr w:rsidR="00F56DF2" w:rsidRPr="0097749A" w14:paraId="63A5E951" w14:textId="77777777" w:rsidTr="00F56DF2">
        <w:trPr>
          <w:trHeight w:val="158"/>
        </w:trPr>
        <w:tc>
          <w:tcPr>
            <w:tcW w:w="2110" w:type="dxa"/>
            <w:tcBorders>
              <w:top w:val="single" w:sz="4" w:space="0" w:color="auto"/>
              <w:bottom w:val="single" w:sz="4" w:space="0" w:color="auto"/>
            </w:tcBorders>
            <w:vAlign w:val="center"/>
          </w:tcPr>
          <w:p w14:paraId="5B450E28" w14:textId="77777777" w:rsidR="00F56DF2" w:rsidRPr="0097749A" w:rsidRDefault="00F56DF2" w:rsidP="007826FB">
            <w:pPr>
              <w:rPr>
                <w:sz w:val="24"/>
              </w:rPr>
            </w:pPr>
            <w:r w:rsidRPr="0097749A">
              <w:rPr>
                <w:sz w:val="24"/>
              </w:rPr>
              <w:t>Resources:</w:t>
            </w:r>
          </w:p>
        </w:tc>
        <w:tc>
          <w:tcPr>
            <w:tcW w:w="6327" w:type="dxa"/>
            <w:tcBorders>
              <w:top w:val="single" w:sz="4" w:space="0" w:color="auto"/>
              <w:right w:val="nil"/>
            </w:tcBorders>
            <w:vAlign w:val="center"/>
          </w:tcPr>
          <w:p w14:paraId="033CF917" w14:textId="1FFE3246" w:rsidR="00F56DF2" w:rsidRPr="0097749A" w:rsidRDefault="00240CC9" w:rsidP="007826FB">
            <w:pPr>
              <w:rPr>
                <w:sz w:val="24"/>
              </w:rPr>
            </w:pPr>
            <w:hyperlink r:id="rId11" w:history="1">
              <w:r w:rsidR="003C7E14" w:rsidRPr="00240CC9">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52C91B0" w14:textId="77777777" w:rsidR="00F56DF2" w:rsidRPr="0097749A" w:rsidRDefault="00F56DF2" w:rsidP="007826FB">
            <w:pPr>
              <w:rPr>
                <w:sz w:val="24"/>
              </w:rPr>
            </w:pPr>
          </w:p>
        </w:tc>
        <w:tc>
          <w:tcPr>
            <w:tcW w:w="1839" w:type="dxa"/>
            <w:tcBorders>
              <w:top w:val="single" w:sz="4" w:space="0" w:color="auto"/>
              <w:left w:val="nil"/>
              <w:bottom w:val="single" w:sz="4" w:space="0" w:color="auto"/>
              <w:right w:val="nil"/>
            </w:tcBorders>
            <w:vAlign w:val="center"/>
          </w:tcPr>
          <w:p w14:paraId="29DDFED5" w14:textId="77777777" w:rsidR="00F56DF2" w:rsidRPr="0097749A" w:rsidRDefault="00F56DF2" w:rsidP="007826FB">
            <w:pPr>
              <w:rPr>
                <w:sz w:val="24"/>
              </w:rPr>
            </w:pPr>
          </w:p>
        </w:tc>
        <w:tc>
          <w:tcPr>
            <w:tcW w:w="1305" w:type="dxa"/>
            <w:tcBorders>
              <w:top w:val="single" w:sz="4" w:space="0" w:color="auto"/>
              <w:left w:val="nil"/>
              <w:bottom w:val="single" w:sz="4" w:space="0" w:color="auto"/>
            </w:tcBorders>
            <w:vAlign w:val="center"/>
          </w:tcPr>
          <w:p w14:paraId="4485FF74" w14:textId="77777777" w:rsidR="00F56DF2" w:rsidRPr="0097749A" w:rsidRDefault="00F56DF2" w:rsidP="007826FB">
            <w:pPr>
              <w:rPr>
                <w:sz w:val="24"/>
              </w:rPr>
            </w:pPr>
          </w:p>
        </w:tc>
      </w:tr>
    </w:tbl>
    <w:p w14:paraId="4D8E0520" w14:textId="77777777" w:rsidR="00777127" w:rsidRPr="0097749A" w:rsidRDefault="005D0604" w:rsidP="0099517D">
      <w:pPr>
        <w:spacing w:before="240"/>
        <w:rPr>
          <w:rFonts w:eastAsia="Times New Roman"/>
          <w:sz w:val="24"/>
        </w:rPr>
      </w:pPr>
      <w:hyperlink r:id="rId12" w:history="1">
        <w:r w:rsidR="00777127" w:rsidRPr="0097749A">
          <w:rPr>
            <w:rStyle w:val="Hyperlink"/>
            <w:rFonts w:eastAsia="Times New Roman"/>
            <w:sz w:val="24"/>
          </w:rPr>
          <w:t>MA.1.AR.1.2:</w:t>
        </w:r>
      </w:hyperlink>
      <w:r w:rsidR="00777127" w:rsidRPr="0097749A">
        <w:rPr>
          <w:rFonts w:eastAsia="Times New Roman"/>
          <w:sz w:val="24"/>
        </w:rPr>
        <w:t xml:space="preserve"> Solve addition and subtraction real-world problems using objects, drawings or equations to represent the problem.</w:t>
      </w:r>
    </w:p>
    <w:p w14:paraId="3F7EC9A3" w14:textId="5C6781DA" w:rsidR="00F56DF2" w:rsidRPr="0097749A" w:rsidRDefault="00777127" w:rsidP="00777127">
      <w:pPr>
        <w:rPr>
          <w:b/>
          <w:bCs/>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Instruction includes understanding the context of the problem, as well as the quantities within the problem. </w:t>
      </w:r>
      <w:r w:rsidRPr="0097749A">
        <w:rPr>
          <w:rFonts w:eastAsia="Times New Roman"/>
          <w:sz w:val="24"/>
        </w:rPr>
        <w:br/>
      </w:r>
      <w:r w:rsidRPr="0097749A">
        <w:rPr>
          <w:rFonts w:eastAsia="Times New Roman"/>
          <w:i/>
          <w:iCs/>
          <w:sz w:val="24"/>
        </w:rPr>
        <w:t xml:space="preserve">Clarification 2: </w:t>
      </w:r>
      <w:r w:rsidRPr="0097749A">
        <w:rPr>
          <w:rFonts w:eastAsia="Times New Roman"/>
          <w:sz w:val="24"/>
        </w:rPr>
        <w:t>Students are not expected to independently read word problems. </w:t>
      </w:r>
      <w:r w:rsidRPr="0097749A">
        <w:rPr>
          <w:rFonts w:eastAsia="Times New Roman"/>
          <w:sz w:val="24"/>
        </w:rPr>
        <w:br/>
      </w:r>
      <w:r w:rsidRPr="0097749A">
        <w:rPr>
          <w:rFonts w:eastAsia="Times New Roman"/>
          <w:i/>
          <w:iCs/>
          <w:sz w:val="24"/>
        </w:rPr>
        <w:t>Clarification 3:</w:t>
      </w:r>
      <w:r w:rsidRPr="0097749A">
        <w:rPr>
          <w:rFonts w:eastAsia="Times New Roman"/>
          <w:sz w:val="24"/>
        </w:rPr>
        <w:t xml:space="preserve"> Addition and subtraction are limited to sums within 20 and related subtraction facts. Refer to</w:t>
      </w:r>
      <w:hyperlink r:id="rId13" w:history="1">
        <w:r w:rsidRPr="0097749A">
          <w:rPr>
            <w:rStyle w:val="Hyperlink"/>
            <w:rFonts w:eastAsia="Times New Roman"/>
            <w:sz w:val="24"/>
          </w:rPr>
          <w:t xml:space="preserve"> Situations Involving Operations with Numbers (Appendix A)</w:t>
        </w:r>
      </w:hyperlink>
      <w:r w:rsidRPr="0097749A">
        <w:rPr>
          <w:rFonts w:eastAsia="Times New Roman"/>
          <w:sz w:val="24"/>
        </w:rPr>
        <w:t>.</w:t>
      </w:r>
    </w:p>
    <w:p w14:paraId="7E0A4ADA" w14:textId="77777777" w:rsidR="00F56DF2" w:rsidRPr="0097749A" w:rsidRDefault="00F56DF2" w:rsidP="00F56DF2">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F56DF2" w:rsidRPr="0097749A" w14:paraId="632D91E6" w14:textId="77777777" w:rsidTr="00F56DF2">
        <w:trPr>
          <w:trHeight w:val="326"/>
          <w:tblHeader/>
        </w:trPr>
        <w:tc>
          <w:tcPr>
            <w:tcW w:w="2110" w:type="dxa"/>
            <w:tcBorders>
              <w:bottom w:val="single" w:sz="4" w:space="0" w:color="auto"/>
            </w:tcBorders>
            <w:vAlign w:val="center"/>
          </w:tcPr>
          <w:p w14:paraId="6BE688D3" w14:textId="77777777" w:rsidR="00F56DF2" w:rsidRPr="0097749A" w:rsidRDefault="00F56DF2" w:rsidP="007826FB">
            <w:pPr>
              <w:rPr>
                <w:b/>
                <w:sz w:val="24"/>
              </w:rPr>
            </w:pPr>
            <w:r w:rsidRPr="0097749A">
              <w:rPr>
                <w:b/>
                <w:sz w:val="24"/>
              </w:rPr>
              <w:lastRenderedPageBreak/>
              <w:t>Name</w:t>
            </w:r>
          </w:p>
        </w:tc>
        <w:tc>
          <w:tcPr>
            <w:tcW w:w="6327" w:type="dxa"/>
            <w:vAlign w:val="center"/>
          </w:tcPr>
          <w:p w14:paraId="061BFBC5" w14:textId="77777777" w:rsidR="00F56DF2" w:rsidRPr="0097749A" w:rsidRDefault="00F56DF2" w:rsidP="007826FB">
            <w:pPr>
              <w:rPr>
                <w:b/>
                <w:sz w:val="24"/>
              </w:rPr>
            </w:pPr>
            <w:r w:rsidRPr="0097749A">
              <w:rPr>
                <w:b/>
                <w:sz w:val="24"/>
              </w:rPr>
              <w:t>Description</w:t>
            </w:r>
          </w:p>
        </w:tc>
        <w:tc>
          <w:tcPr>
            <w:tcW w:w="1743" w:type="dxa"/>
            <w:tcBorders>
              <w:bottom w:val="single" w:sz="4" w:space="0" w:color="auto"/>
            </w:tcBorders>
            <w:vAlign w:val="center"/>
          </w:tcPr>
          <w:p w14:paraId="7A966471" w14:textId="77777777" w:rsidR="00F56DF2" w:rsidRPr="0097749A" w:rsidRDefault="00F56DF2" w:rsidP="007826FB">
            <w:pPr>
              <w:rPr>
                <w:b/>
                <w:sz w:val="24"/>
              </w:rPr>
            </w:pPr>
            <w:r w:rsidRPr="0097749A">
              <w:rPr>
                <w:b/>
                <w:sz w:val="24"/>
              </w:rPr>
              <w:t>Date(s) Instruction</w:t>
            </w:r>
          </w:p>
        </w:tc>
        <w:tc>
          <w:tcPr>
            <w:tcW w:w="1839" w:type="dxa"/>
            <w:tcBorders>
              <w:bottom w:val="single" w:sz="4" w:space="0" w:color="auto"/>
            </w:tcBorders>
            <w:vAlign w:val="center"/>
          </w:tcPr>
          <w:p w14:paraId="769845DF" w14:textId="77777777" w:rsidR="00F56DF2" w:rsidRPr="0097749A" w:rsidRDefault="00F56DF2" w:rsidP="007826FB">
            <w:pPr>
              <w:rPr>
                <w:b/>
                <w:sz w:val="24"/>
              </w:rPr>
            </w:pPr>
            <w:r w:rsidRPr="0097749A">
              <w:rPr>
                <w:b/>
                <w:sz w:val="24"/>
              </w:rPr>
              <w:t>Date(s) Assessment</w:t>
            </w:r>
          </w:p>
        </w:tc>
        <w:tc>
          <w:tcPr>
            <w:tcW w:w="1305" w:type="dxa"/>
            <w:tcBorders>
              <w:bottom w:val="single" w:sz="4" w:space="0" w:color="auto"/>
            </w:tcBorders>
            <w:vAlign w:val="center"/>
          </w:tcPr>
          <w:p w14:paraId="4ABD81E9" w14:textId="77777777" w:rsidR="00F56DF2" w:rsidRPr="0097749A" w:rsidRDefault="00F56DF2" w:rsidP="007826FB">
            <w:pPr>
              <w:rPr>
                <w:b/>
                <w:sz w:val="24"/>
              </w:rPr>
            </w:pPr>
            <w:r w:rsidRPr="0097749A">
              <w:rPr>
                <w:b/>
                <w:sz w:val="24"/>
              </w:rPr>
              <w:t>Date Mastery</w:t>
            </w:r>
          </w:p>
        </w:tc>
      </w:tr>
      <w:tr w:rsidR="00F56DF2" w:rsidRPr="0097749A" w14:paraId="230C6D3B" w14:textId="77777777" w:rsidTr="00F56DF2">
        <w:trPr>
          <w:trHeight w:val="326"/>
        </w:trPr>
        <w:tc>
          <w:tcPr>
            <w:tcW w:w="2110" w:type="dxa"/>
            <w:tcBorders>
              <w:bottom w:val="single" w:sz="4" w:space="0" w:color="auto"/>
            </w:tcBorders>
            <w:vAlign w:val="center"/>
          </w:tcPr>
          <w:p w14:paraId="6642FE9E" w14:textId="038EF646" w:rsidR="00F56DF2" w:rsidRPr="0097749A" w:rsidRDefault="005D0604" w:rsidP="007826FB">
            <w:pPr>
              <w:rPr>
                <w:sz w:val="24"/>
              </w:rPr>
            </w:pPr>
            <w:hyperlink r:id="rId14" w:history="1">
              <w:r w:rsidR="00495039" w:rsidRPr="0097749A">
                <w:rPr>
                  <w:rStyle w:val="Hyperlink"/>
                  <w:sz w:val="24"/>
                </w:rPr>
                <w:t>MA.1.AR.1.AP.2:</w:t>
              </w:r>
            </w:hyperlink>
          </w:p>
        </w:tc>
        <w:tc>
          <w:tcPr>
            <w:tcW w:w="6327" w:type="dxa"/>
            <w:vAlign w:val="center"/>
          </w:tcPr>
          <w:p w14:paraId="332ED9FA" w14:textId="53DCCB88" w:rsidR="00F56DF2" w:rsidRPr="0097749A" w:rsidRDefault="003700E4" w:rsidP="007826FB">
            <w:pPr>
              <w:rPr>
                <w:sz w:val="24"/>
              </w:rPr>
            </w:pPr>
            <w:r w:rsidRPr="0097749A">
              <w:rPr>
                <w:sz w:val="24"/>
              </w:rPr>
              <w:t>Solve addition and subtraction real-world problems within 10 using objects, drawings or equations to represent the problem.</w:t>
            </w:r>
          </w:p>
        </w:tc>
        <w:tc>
          <w:tcPr>
            <w:tcW w:w="1743" w:type="dxa"/>
            <w:tcBorders>
              <w:bottom w:val="nil"/>
            </w:tcBorders>
            <w:vAlign w:val="center"/>
          </w:tcPr>
          <w:p w14:paraId="276D18D9" w14:textId="77777777" w:rsidR="00F56DF2" w:rsidRPr="0097749A" w:rsidRDefault="00F56DF2" w:rsidP="007826FB">
            <w:pPr>
              <w:rPr>
                <w:sz w:val="24"/>
              </w:rPr>
            </w:pPr>
          </w:p>
        </w:tc>
        <w:tc>
          <w:tcPr>
            <w:tcW w:w="1839" w:type="dxa"/>
            <w:tcBorders>
              <w:bottom w:val="nil"/>
            </w:tcBorders>
            <w:vAlign w:val="center"/>
          </w:tcPr>
          <w:p w14:paraId="1F5F0C2F" w14:textId="77777777" w:rsidR="00F56DF2" w:rsidRPr="0097749A" w:rsidRDefault="00F56DF2" w:rsidP="007826FB">
            <w:pPr>
              <w:rPr>
                <w:sz w:val="24"/>
              </w:rPr>
            </w:pPr>
          </w:p>
        </w:tc>
        <w:tc>
          <w:tcPr>
            <w:tcW w:w="1305" w:type="dxa"/>
            <w:tcBorders>
              <w:bottom w:val="nil"/>
            </w:tcBorders>
            <w:vAlign w:val="center"/>
          </w:tcPr>
          <w:p w14:paraId="1C632844" w14:textId="77777777" w:rsidR="00F56DF2" w:rsidRPr="0097749A" w:rsidRDefault="00F56DF2" w:rsidP="007826FB">
            <w:pPr>
              <w:rPr>
                <w:sz w:val="24"/>
              </w:rPr>
            </w:pPr>
          </w:p>
        </w:tc>
      </w:tr>
      <w:tr w:rsidR="00F56DF2" w:rsidRPr="0097749A" w14:paraId="1F32B41B" w14:textId="77777777" w:rsidTr="00F56DF2">
        <w:trPr>
          <w:trHeight w:val="817"/>
        </w:trPr>
        <w:tc>
          <w:tcPr>
            <w:tcW w:w="2110" w:type="dxa"/>
            <w:tcBorders>
              <w:top w:val="single" w:sz="4" w:space="0" w:color="auto"/>
              <w:bottom w:val="single" w:sz="4" w:space="0" w:color="auto"/>
            </w:tcBorders>
            <w:vAlign w:val="center"/>
          </w:tcPr>
          <w:p w14:paraId="2EC73093" w14:textId="77777777" w:rsidR="00F56DF2" w:rsidRPr="0097749A" w:rsidRDefault="00F56DF2" w:rsidP="007826FB">
            <w:pPr>
              <w:rPr>
                <w:sz w:val="24"/>
              </w:rPr>
            </w:pPr>
            <w:r w:rsidRPr="0097749A">
              <w:rPr>
                <w:sz w:val="24"/>
              </w:rPr>
              <w:t>Essential</w:t>
            </w:r>
          </w:p>
          <w:p w14:paraId="2A9F3D76" w14:textId="77777777" w:rsidR="00F56DF2" w:rsidRPr="0097749A" w:rsidRDefault="00F56DF2" w:rsidP="007826FB">
            <w:pPr>
              <w:rPr>
                <w:sz w:val="24"/>
              </w:rPr>
            </w:pPr>
            <w:r w:rsidRPr="0097749A">
              <w:rPr>
                <w:sz w:val="24"/>
              </w:rPr>
              <w:t>Understandings</w:t>
            </w:r>
          </w:p>
        </w:tc>
        <w:tc>
          <w:tcPr>
            <w:tcW w:w="6327" w:type="dxa"/>
            <w:tcBorders>
              <w:bottom w:val="single" w:sz="4" w:space="0" w:color="auto"/>
            </w:tcBorders>
            <w:vAlign w:val="center"/>
          </w:tcPr>
          <w:p w14:paraId="542ACBF2" w14:textId="64730A37" w:rsidR="003700E4" w:rsidRPr="0097749A" w:rsidRDefault="003700E4" w:rsidP="00EF06D6">
            <w:pPr>
              <w:pStyle w:val="ListParagraph"/>
              <w:numPr>
                <w:ilvl w:val="0"/>
                <w:numId w:val="21"/>
              </w:numPr>
              <w:rPr>
                <w:sz w:val="24"/>
              </w:rPr>
            </w:pPr>
            <w:r w:rsidRPr="0097749A">
              <w:rPr>
                <w:sz w:val="24"/>
              </w:rPr>
              <w:t>Represent addition and subtraction situations involving “adding to” and “taking from” with objects</w:t>
            </w:r>
          </w:p>
          <w:p w14:paraId="3A05AB57" w14:textId="5F79B85F" w:rsidR="00F56DF2" w:rsidRPr="0097749A" w:rsidRDefault="003700E4" w:rsidP="00EF06D6">
            <w:pPr>
              <w:pStyle w:val="ListParagraph"/>
              <w:numPr>
                <w:ilvl w:val="0"/>
                <w:numId w:val="21"/>
              </w:numPr>
              <w:rPr>
                <w:sz w:val="24"/>
              </w:rPr>
            </w:pPr>
            <w:r w:rsidRPr="0097749A">
              <w:rPr>
                <w:sz w:val="24"/>
              </w:rPr>
              <w:t>Add or subtract within 10</w:t>
            </w:r>
          </w:p>
        </w:tc>
        <w:tc>
          <w:tcPr>
            <w:tcW w:w="1743" w:type="dxa"/>
            <w:tcBorders>
              <w:top w:val="nil"/>
              <w:bottom w:val="single" w:sz="4" w:space="0" w:color="auto"/>
            </w:tcBorders>
            <w:vAlign w:val="center"/>
          </w:tcPr>
          <w:p w14:paraId="068AE96C" w14:textId="77777777" w:rsidR="00F56DF2" w:rsidRPr="0097749A" w:rsidRDefault="00F56DF2" w:rsidP="007826FB">
            <w:pPr>
              <w:rPr>
                <w:sz w:val="24"/>
              </w:rPr>
            </w:pPr>
          </w:p>
        </w:tc>
        <w:tc>
          <w:tcPr>
            <w:tcW w:w="1839" w:type="dxa"/>
            <w:tcBorders>
              <w:top w:val="nil"/>
              <w:bottom w:val="single" w:sz="4" w:space="0" w:color="auto"/>
            </w:tcBorders>
            <w:vAlign w:val="center"/>
          </w:tcPr>
          <w:p w14:paraId="1A298C49" w14:textId="77777777" w:rsidR="00F56DF2" w:rsidRPr="0097749A" w:rsidRDefault="00F56DF2" w:rsidP="007826FB">
            <w:pPr>
              <w:rPr>
                <w:sz w:val="24"/>
              </w:rPr>
            </w:pPr>
          </w:p>
        </w:tc>
        <w:tc>
          <w:tcPr>
            <w:tcW w:w="1305" w:type="dxa"/>
            <w:tcBorders>
              <w:top w:val="nil"/>
              <w:bottom w:val="single" w:sz="4" w:space="0" w:color="auto"/>
            </w:tcBorders>
            <w:vAlign w:val="center"/>
          </w:tcPr>
          <w:p w14:paraId="46F77AE6" w14:textId="77777777" w:rsidR="00F56DF2" w:rsidRPr="0097749A" w:rsidRDefault="00F56DF2" w:rsidP="007826FB">
            <w:pPr>
              <w:rPr>
                <w:sz w:val="24"/>
              </w:rPr>
            </w:pPr>
          </w:p>
        </w:tc>
      </w:tr>
      <w:tr w:rsidR="00F56DF2" w:rsidRPr="0097749A" w14:paraId="73136F8D" w14:textId="77777777" w:rsidTr="00F56DF2">
        <w:trPr>
          <w:trHeight w:val="158"/>
        </w:trPr>
        <w:tc>
          <w:tcPr>
            <w:tcW w:w="2110" w:type="dxa"/>
            <w:tcBorders>
              <w:top w:val="single" w:sz="4" w:space="0" w:color="auto"/>
              <w:bottom w:val="single" w:sz="4" w:space="0" w:color="auto"/>
            </w:tcBorders>
            <w:vAlign w:val="center"/>
          </w:tcPr>
          <w:p w14:paraId="77342E85" w14:textId="77777777" w:rsidR="00F56DF2" w:rsidRPr="0097749A" w:rsidRDefault="00F56DF2" w:rsidP="007826FB">
            <w:pPr>
              <w:rPr>
                <w:sz w:val="24"/>
              </w:rPr>
            </w:pPr>
            <w:r w:rsidRPr="0097749A">
              <w:rPr>
                <w:sz w:val="24"/>
              </w:rPr>
              <w:t>Resources:</w:t>
            </w:r>
          </w:p>
        </w:tc>
        <w:tc>
          <w:tcPr>
            <w:tcW w:w="6327" w:type="dxa"/>
            <w:tcBorders>
              <w:top w:val="single" w:sz="4" w:space="0" w:color="auto"/>
              <w:right w:val="nil"/>
            </w:tcBorders>
            <w:vAlign w:val="center"/>
          </w:tcPr>
          <w:p w14:paraId="27E9A5CB" w14:textId="0573CD28" w:rsidR="00F56DF2" w:rsidRPr="0097749A" w:rsidRDefault="00240CC9" w:rsidP="007826FB">
            <w:pPr>
              <w:rPr>
                <w:sz w:val="24"/>
              </w:rPr>
            </w:pPr>
            <w:hyperlink r:id="rId15" w:history="1">
              <w:r w:rsidRPr="00240CC9">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98A31CA" w14:textId="77777777" w:rsidR="00F56DF2" w:rsidRPr="0097749A" w:rsidRDefault="00F56DF2" w:rsidP="007826FB">
            <w:pPr>
              <w:rPr>
                <w:sz w:val="24"/>
              </w:rPr>
            </w:pPr>
          </w:p>
        </w:tc>
        <w:tc>
          <w:tcPr>
            <w:tcW w:w="1839" w:type="dxa"/>
            <w:tcBorders>
              <w:top w:val="single" w:sz="4" w:space="0" w:color="auto"/>
              <w:left w:val="nil"/>
              <w:bottom w:val="single" w:sz="4" w:space="0" w:color="auto"/>
              <w:right w:val="nil"/>
            </w:tcBorders>
            <w:vAlign w:val="center"/>
          </w:tcPr>
          <w:p w14:paraId="55A4F271" w14:textId="77777777" w:rsidR="00F56DF2" w:rsidRPr="0097749A" w:rsidRDefault="00F56DF2" w:rsidP="007826FB">
            <w:pPr>
              <w:rPr>
                <w:sz w:val="24"/>
              </w:rPr>
            </w:pPr>
          </w:p>
        </w:tc>
        <w:tc>
          <w:tcPr>
            <w:tcW w:w="1305" w:type="dxa"/>
            <w:tcBorders>
              <w:top w:val="single" w:sz="4" w:space="0" w:color="auto"/>
              <w:left w:val="nil"/>
              <w:bottom w:val="single" w:sz="4" w:space="0" w:color="auto"/>
            </w:tcBorders>
            <w:vAlign w:val="center"/>
          </w:tcPr>
          <w:p w14:paraId="33F5ADA5" w14:textId="77777777" w:rsidR="00F56DF2" w:rsidRPr="0097749A" w:rsidRDefault="00F56DF2" w:rsidP="007826FB">
            <w:pPr>
              <w:rPr>
                <w:sz w:val="24"/>
              </w:rPr>
            </w:pPr>
          </w:p>
        </w:tc>
      </w:tr>
    </w:tbl>
    <w:p w14:paraId="62CD08AB" w14:textId="3D330CF5" w:rsidR="00086A8A" w:rsidRPr="0097749A" w:rsidRDefault="005D0604" w:rsidP="0099517D">
      <w:pPr>
        <w:spacing w:before="240"/>
        <w:rPr>
          <w:rFonts w:eastAsia="Times New Roman"/>
          <w:sz w:val="24"/>
        </w:rPr>
      </w:pPr>
      <w:hyperlink r:id="rId16" w:history="1">
        <w:r w:rsidR="00086A8A" w:rsidRPr="0097749A">
          <w:rPr>
            <w:rStyle w:val="Hyperlink"/>
            <w:rFonts w:eastAsia="Times New Roman"/>
            <w:sz w:val="24"/>
          </w:rPr>
          <w:t>MA.1.AR.2.1:</w:t>
        </w:r>
      </w:hyperlink>
      <w:r w:rsidR="00086A8A" w:rsidRPr="0097749A">
        <w:rPr>
          <w:rFonts w:eastAsia="Times New Roman"/>
          <w:sz w:val="24"/>
        </w:rPr>
        <w:t xml:space="preserve"> Restate a subtraction problem as a missing addend problem using the relationship between addition and subtraction.</w:t>
      </w:r>
    </w:p>
    <w:p w14:paraId="4BAB618B" w14:textId="17D40E3E" w:rsidR="00F56DF2" w:rsidRPr="0097749A" w:rsidRDefault="00086A8A" w:rsidP="00086A8A">
      <w:pPr>
        <w:rPr>
          <w:b/>
          <w:bCs/>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Addition and subtraction are limited to sums within 20 and related subtraction facts.</w:t>
      </w:r>
    </w:p>
    <w:p w14:paraId="08C9EBF0" w14:textId="77777777" w:rsidR="00F56DF2" w:rsidRPr="0097749A" w:rsidRDefault="00F56DF2" w:rsidP="00F56DF2">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F56DF2" w:rsidRPr="0097749A" w14:paraId="3B14E4E1" w14:textId="77777777" w:rsidTr="00F56DF2">
        <w:trPr>
          <w:trHeight w:val="326"/>
          <w:tblHeader/>
        </w:trPr>
        <w:tc>
          <w:tcPr>
            <w:tcW w:w="2110" w:type="dxa"/>
            <w:tcBorders>
              <w:bottom w:val="single" w:sz="4" w:space="0" w:color="auto"/>
            </w:tcBorders>
            <w:vAlign w:val="center"/>
          </w:tcPr>
          <w:p w14:paraId="456D12E1" w14:textId="77777777" w:rsidR="00F56DF2" w:rsidRPr="0097749A" w:rsidRDefault="00F56DF2" w:rsidP="007826FB">
            <w:pPr>
              <w:rPr>
                <w:b/>
                <w:sz w:val="24"/>
              </w:rPr>
            </w:pPr>
            <w:r w:rsidRPr="0097749A">
              <w:rPr>
                <w:b/>
                <w:sz w:val="24"/>
              </w:rPr>
              <w:t>Name</w:t>
            </w:r>
          </w:p>
        </w:tc>
        <w:tc>
          <w:tcPr>
            <w:tcW w:w="6327" w:type="dxa"/>
            <w:vAlign w:val="center"/>
          </w:tcPr>
          <w:p w14:paraId="047A2087" w14:textId="77777777" w:rsidR="00F56DF2" w:rsidRPr="0097749A" w:rsidRDefault="00F56DF2" w:rsidP="007826FB">
            <w:pPr>
              <w:rPr>
                <w:b/>
                <w:sz w:val="24"/>
              </w:rPr>
            </w:pPr>
            <w:r w:rsidRPr="0097749A">
              <w:rPr>
                <w:b/>
                <w:sz w:val="24"/>
              </w:rPr>
              <w:t>Description</w:t>
            </w:r>
          </w:p>
        </w:tc>
        <w:tc>
          <w:tcPr>
            <w:tcW w:w="1743" w:type="dxa"/>
            <w:tcBorders>
              <w:bottom w:val="single" w:sz="4" w:space="0" w:color="auto"/>
            </w:tcBorders>
            <w:vAlign w:val="center"/>
          </w:tcPr>
          <w:p w14:paraId="5C3E85E7" w14:textId="77777777" w:rsidR="00F56DF2" w:rsidRPr="0097749A" w:rsidRDefault="00F56DF2" w:rsidP="007826FB">
            <w:pPr>
              <w:rPr>
                <w:b/>
                <w:sz w:val="24"/>
              </w:rPr>
            </w:pPr>
            <w:r w:rsidRPr="0097749A">
              <w:rPr>
                <w:b/>
                <w:sz w:val="24"/>
              </w:rPr>
              <w:t>Date(s) Instruction</w:t>
            </w:r>
          </w:p>
        </w:tc>
        <w:tc>
          <w:tcPr>
            <w:tcW w:w="1839" w:type="dxa"/>
            <w:tcBorders>
              <w:bottom w:val="single" w:sz="4" w:space="0" w:color="auto"/>
            </w:tcBorders>
            <w:vAlign w:val="center"/>
          </w:tcPr>
          <w:p w14:paraId="65A3C4DC" w14:textId="77777777" w:rsidR="00F56DF2" w:rsidRPr="0097749A" w:rsidRDefault="00F56DF2" w:rsidP="007826FB">
            <w:pPr>
              <w:rPr>
                <w:b/>
                <w:sz w:val="24"/>
              </w:rPr>
            </w:pPr>
            <w:r w:rsidRPr="0097749A">
              <w:rPr>
                <w:b/>
                <w:sz w:val="24"/>
              </w:rPr>
              <w:t>Date(s) Assessment</w:t>
            </w:r>
          </w:p>
        </w:tc>
        <w:tc>
          <w:tcPr>
            <w:tcW w:w="1305" w:type="dxa"/>
            <w:tcBorders>
              <w:bottom w:val="single" w:sz="4" w:space="0" w:color="auto"/>
            </w:tcBorders>
            <w:vAlign w:val="center"/>
          </w:tcPr>
          <w:p w14:paraId="56C412DF" w14:textId="77777777" w:rsidR="00F56DF2" w:rsidRPr="0097749A" w:rsidRDefault="00F56DF2" w:rsidP="007826FB">
            <w:pPr>
              <w:rPr>
                <w:b/>
                <w:sz w:val="24"/>
              </w:rPr>
            </w:pPr>
            <w:r w:rsidRPr="0097749A">
              <w:rPr>
                <w:b/>
                <w:sz w:val="24"/>
              </w:rPr>
              <w:t>Date Mastery</w:t>
            </w:r>
          </w:p>
        </w:tc>
      </w:tr>
      <w:tr w:rsidR="00F56DF2" w:rsidRPr="0097749A" w14:paraId="620308F1" w14:textId="77777777" w:rsidTr="00F56DF2">
        <w:trPr>
          <w:trHeight w:val="326"/>
        </w:trPr>
        <w:tc>
          <w:tcPr>
            <w:tcW w:w="2110" w:type="dxa"/>
            <w:tcBorders>
              <w:bottom w:val="single" w:sz="4" w:space="0" w:color="auto"/>
            </w:tcBorders>
            <w:vAlign w:val="center"/>
          </w:tcPr>
          <w:p w14:paraId="2B9D6CD9" w14:textId="5360BE2A" w:rsidR="00F56DF2" w:rsidRPr="0097749A" w:rsidRDefault="005D0604" w:rsidP="007826FB">
            <w:pPr>
              <w:rPr>
                <w:sz w:val="24"/>
              </w:rPr>
            </w:pPr>
            <w:hyperlink r:id="rId17" w:history="1">
              <w:r w:rsidR="00495039" w:rsidRPr="0097749A">
                <w:rPr>
                  <w:rStyle w:val="Hyperlink"/>
                  <w:sz w:val="24"/>
                </w:rPr>
                <w:t>MA.1.AR.2.AP.1:</w:t>
              </w:r>
            </w:hyperlink>
            <w:r w:rsidR="00495039" w:rsidRPr="0097749A">
              <w:rPr>
                <w:sz w:val="24"/>
              </w:rPr>
              <w:t> </w:t>
            </w:r>
          </w:p>
        </w:tc>
        <w:tc>
          <w:tcPr>
            <w:tcW w:w="6327" w:type="dxa"/>
            <w:vAlign w:val="center"/>
          </w:tcPr>
          <w:p w14:paraId="516583E4" w14:textId="79506D08" w:rsidR="00F56DF2" w:rsidRPr="0097749A" w:rsidRDefault="00EF06D6" w:rsidP="007826FB">
            <w:pPr>
              <w:rPr>
                <w:sz w:val="24"/>
              </w:rPr>
            </w:pPr>
            <w:r w:rsidRPr="0097749A">
              <w:rPr>
                <w:sz w:val="24"/>
              </w:rPr>
              <w:t>Use the relationship between addition and subtraction to explore subtraction as addition with a missing addend.</w:t>
            </w:r>
          </w:p>
        </w:tc>
        <w:tc>
          <w:tcPr>
            <w:tcW w:w="1743" w:type="dxa"/>
            <w:tcBorders>
              <w:bottom w:val="nil"/>
            </w:tcBorders>
            <w:vAlign w:val="center"/>
          </w:tcPr>
          <w:p w14:paraId="3E81B179" w14:textId="77777777" w:rsidR="00F56DF2" w:rsidRPr="0097749A" w:rsidRDefault="00F56DF2" w:rsidP="007826FB">
            <w:pPr>
              <w:rPr>
                <w:sz w:val="24"/>
              </w:rPr>
            </w:pPr>
          </w:p>
        </w:tc>
        <w:tc>
          <w:tcPr>
            <w:tcW w:w="1839" w:type="dxa"/>
            <w:tcBorders>
              <w:bottom w:val="nil"/>
            </w:tcBorders>
            <w:vAlign w:val="center"/>
          </w:tcPr>
          <w:p w14:paraId="10823B2A" w14:textId="77777777" w:rsidR="00F56DF2" w:rsidRPr="0097749A" w:rsidRDefault="00F56DF2" w:rsidP="007826FB">
            <w:pPr>
              <w:rPr>
                <w:sz w:val="24"/>
              </w:rPr>
            </w:pPr>
          </w:p>
        </w:tc>
        <w:tc>
          <w:tcPr>
            <w:tcW w:w="1305" w:type="dxa"/>
            <w:tcBorders>
              <w:bottom w:val="nil"/>
            </w:tcBorders>
            <w:vAlign w:val="center"/>
          </w:tcPr>
          <w:p w14:paraId="6F246351" w14:textId="77777777" w:rsidR="00F56DF2" w:rsidRPr="0097749A" w:rsidRDefault="00F56DF2" w:rsidP="007826FB">
            <w:pPr>
              <w:rPr>
                <w:sz w:val="24"/>
              </w:rPr>
            </w:pPr>
          </w:p>
        </w:tc>
      </w:tr>
      <w:tr w:rsidR="00F56DF2" w:rsidRPr="0097749A" w14:paraId="3ED6B21E" w14:textId="77777777" w:rsidTr="00F56DF2">
        <w:trPr>
          <w:trHeight w:val="817"/>
        </w:trPr>
        <w:tc>
          <w:tcPr>
            <w:tcW w:w="2110" w:type="dxa"/>
            <w:tcBorders>
              <w:top w:val="single" w:sz="4" w:space="0" w:color="auto"/>
              <w:bottom w:val="single" w:sz="4" w:space="0" w:color="auto"/>
            </w:tcBorders>
            <w:vAlign w:val="center"/>
          </w:tcPr>
          <w:p w14:paraId="297B02C2" w14:textId="77777777" w:rsidR="00F56DF2" w:rsidRPr="0097749A" w:rsidRDefault="00F56DF2" w:rsidP="007826FB">
            <w:pPr>
              <w:rPr>
                <w:sz w:val="24"/>
              </w:rPr>
            </w:pPr>
            <w:r w:rsidRPr="0097749A">
              <w:rPr>
                <w:sz w:val="24"/>
              </w:rPr>
              <w:t>Essential</w:t>
            </w:r>
          </w:p>
          <w:p w14:paraId="6F2593F5" w14:textId="77777777" w:rsidR="00F56DF2" w:rsidRPr="0097749A" w:rsidRDefault="00F56DF2" w:rsidP="007826FB">
            <w:pPr>
              <w:rPr>
                <w:sz w:val="24"/>
              </w:rPr>
            </w:pPr>
            <w:r w:rsidRPr="0097749A">
              <w:rPr>
                <w:sz w:val="24"/>
              </w:rPr>
              <w:t>Understandings</w:t>
            </w:r>
          </w:p>
        </w:tc>
        <w:tc>
          <w:tcPr>
            <w:tcW w:w="6327" w:type="dxa"/>
            <w:tcBorders>
              <w:bottom w:val="single" w:sz="4" w:space="0" w:color="auto"/>
            </w:tcBorders>
            <w:vAlign w:val="center"/>
          </w:tcPr>
          <w:p w14:paraId="0C55007E" w14:textId="77777777" w:rsidR="00EF06D6" w:rsidRPr="0097749A" w:rsidRDefault="00EF06D6" w:rsidP="00EF06D6">
            <w:pPr>
              <w:pStyle w:val="ListParagraph"/>
              <w:numPr>
                <w:ilvl w:val="0"/>
                <w:numId w:val="22"/>
              </w:numPr>
              <w:rPr>
                <w:b/>
                <w:bCs/>
                <w:sz w:val="24"/>
              </w:rPr>
            </w:pPr>
            <w:r w:rsidRPr="0097749A">
              <w:rPr>
                <w:bCs/>
                <w:sz w:val="24"/>
              </w:rPr>
              <w:t>Model addition and subtraction expressions with objects</w:t>
            </w:r>
          </w:p>
          <w:p w14:paraId="0FAA02C9" w14:textId="34009E8B" w:rsidR="00F56DF2" w:rsidRPr="0097749A" w:rsidRDefault="00EF06D6" w:rsidP="00EF06D6">
            <w:pPr>
              <w:pStyle w:val="ListParagraph"/>
              <w:numPr>
                <w:ilvl w:val="0"/>
                <w:numId w:val="22"/>
              </w:numPr>
              <w:rPr>
                <w:sz w:val="24"/>
              </w:rPr>
            </w:pPr>
            <w:r w:rsidRPr="0097749A">
              <w:rPr>
                <w:sz w:val="24"/>
              </w:rPr>
              <w:t>Given an addition or subtraction expression (e.g., 3 + 4; 8 -1), use objects to solve within 10</w:t>
            </w:r>
          </w:p>
        </w:tc>
        <w:tc>
          <w:tcPr>
            <w:tcW w:w="1743" w:type="dxa"/>
            <w:tcBorders>
              <w:top w:val="nil"/>
              <w:bottom w:val="single" w:sz="4" w:space="0" w:color="auto"/>
            </w:tcBorders>
            <w:vAlign w:val="center"/>
          </w:tcPr>
          <w:p w14:paraId="08399856" w14:textId="77777777" w:rsidR="00F56DF2" w:rsidRPr="0097749A" w:rsidRDefault="00F56DF2" w:rsidP="007826FB">
            <w:pPr>
              <w:rPr>
                <w:sz w:val="24"/>
              </w:rPr>
            </w:pPr>
          </w:p>
        </w:tc>
        <w:tc>
          <w:tcPr>
            <w:tcW w:w="1839" w:type="dxa"/>
            <w:tcBorders>
              <w:top w:val="nil"/>
              <w:bottom w:val="single" w:sz="4" w:space="0" w:color="auto"/>
            </w:tcBorders>
            <w:vAlign w:val="center"/>
          </w:tcPr>
          <w:p w14:paraId="2495E161" w14:textId="77777777" w:rsidR="00F56DF2" w:rsidRPr="0097749A" w:rsidRDefault="00F56DF2" w:rsidP="007826FB">
            <w:pPr>
              <w:rPr>
                <w:sz w:val="24"/>
              </w:rPr>
            </w:pPr>
          </w:p>
        </w:tc>
        <w:tc>
          <w:tcPr>
            <w:tcW w:w="1305" w:type="dxa"/>
            <w:tcBorders>
              <w:top w:val="nil"/>
              <w:bottom w:val="single" w:sz="4" w:space="0" w:color="auto"/>
            </w:tcBorders>
            <w:vAlign w:val="center"/>
          </w:tcPr>
          <w:p w14:paraId="24F3FA51" w14:textId="77777777" w:rsidR="00F56DF2" w:rsidRPr="0097749A" w:rsidRDefault="00F56DF2" w:rsidP="007826FB">
            <w:pPr>
              <w:rPr>
                <w:sz w:val="24"/>
              </w:rPr>
            </w:pPr>
          </w:p>
        </w:tc>
      </w:tr>
      <w:tr w:rsidR="00F56DF2" w:rsidRPr="0097749A" w14:paraId="2F0089CE" w14:textId="77777777" w:rsidTr="00F56DF2">
        <w:trPr>
          <w:trHeight w:val="158"/>
        </w:trPr>
        <w:tc>
          <w:tcPr>
            <w:tcW w:w="2110" w:type="dxa"/>
            <w:tcBorders>
              <w:top w:val="single" w:sz="4" w:space="0" w:color="auto"/>
              <w:bottom w:val="single" w:sz="4" w:space="0" w:color="auto"/>
            </w:tcBorders>
            <w:vAlign w:val="center"/>
          </w:tcPr>
          <w:p w14:paraId="4D7C07AF" w14:textId="77777777" w:rsidR="00F56DF2" w:rsidRPr="0097749A" w:rsidRDefault="00F56DF2" w:rsidP="007826FB">
            <w:pPr>
              <w:rPr>
                <w:sz w:val="24"/>
              </w:rPr>
            </w:pPr>
            <w:r w:rsidRPr="0097749A">
              <w:rPr>
                <w:sz w:val="24"/>
              </w:rPr>
              <w:t>Resources:</w:t>
            </w:r>
          </w:p>
        </w:tc>
        <w:tc>
          <w:tcPr>
            <w:tcW w:w="6327" w:type="dxa"/>
            <w:tcBorders>
              <w:top w:val="single" w:sz="4" w:space="0" w:color="auto"/>
              <w:right w:val="nil"/>
            </w:tcBorders>
            <w:vAlign w:val="center"/>
          </w:tcPr>
          <w:p w14:paraId="2A3F95CC" w14:textId="55C060CC" w:rsidR="00F56DF2" w:rsidRPr="0097749A" w:rsidRDefault="00203814" w:rsidP="007826FB">
            <w:pPr>
              <w:rPr>
                <w:sz w:val="24"/>
              </w:rPr>
            </w:pPr>
            <w:hyperlink r:id="rId18" w:history="1">
              <w:r w:rsidR="00240CC9" w:rsidRPr="00203814">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462890D" w14:textId="77777777" w:rsidR="00F56DF2" w:rsidRPr="0097749A" w:rsidRDefault="00F56DF2" w:rsidP="007826FB">
            <w:pPr>
              <w:rPr>
                <w:sz w:val="24"/>
              </w:rPr>
            </w:pPr>
          </w:p>
        </w:tc>
        <w:tc>
          <w:tcPr>
            <w:tcW w:w="1839" w:type="dxa"/>
            <w:tcBorders>
              <w:top w:val="single" w:sz="4" w:space="0" w:color="auto"/>
              <w:left w:val="nil"/>
              <w:bottom w:val="single" w:sz="4" w:space="0" w:color="auto"/>
              <w:right w:val="nil"/>
            </w:tcBorders>
            <w:vAlign w:val="center"/>
          </w:tcPr>
          <w:p w14:paraId="33309EAD" w14:textId="77777777" w:rsidR="00F56DF2" w:rsidRPr="0097749A" w:rsidRDefault="00F56DF2" w:rsidP="007826FB">
            <w:pPr>
              <w:rPr>
                <w:sz w:val="24"/>
              </w:rPr>
            </w:pPr>
          </w:p>
        </w:tc>
        <w:tc>
          <w:tcPr>
            <w:tcW w:w="1305" w:type="dxa"/>
            <w:tcBorders>
              <w:top w:val="single" w:sz="4" w:space="0" w:color="auto"/>
              <w:left w:val="nil"/>
              <w:bottom w:val="single" w:sz="4" w:space="0" w:color="auto"/>
            </w:tcBorders>
            <w:vAlign w:val="center"/>
          </w:tcPr>
          <w:p w14:paraId="6B441C5A" w14:textId="77777777" w:rsidR="00F56DF2" w:rsidRPr="0097749A" w:rsidRDefault="00F56DF2" w:rsidP="007826FB">
            <w:pPr>
              <w:rPr>
                <w:sz w:val="24"/>
              </w:rPr>
            </w:pPr>
          </w:p>
        </w:tc>
      </w:tr>
    </w:tbl>
    <w:p w14:paraId="05EDF76F" w14:textId="6DB7D042" w:rsidR="00086A8A" w:rsidRPr="0097749A" w:rsidRDefault="005D0604" w:rsidP="0099517D">
      <w:pPr>
        <w:spacing w:before="240"/>
        <w:rPr>
          <w:rFonts w:eastAsia="Times New Roman"/>
          <w:sz w:val="24"/>
        </w:rPr>
      </w:pPr>
      <w:hyperlink r:id="rId19" w:history="1">
        <w:r w:rsidR="00086A8A" w:rsidRPr="0097749A">
          <w:rPr>
            <w:rStyle w:val="Hyperlink"/>
            <w:rFonts w:eastAsia="Times New Roman"/>
            <w:sz w:val="24"/>
          </w:rPr>
          <w:t>MA.1.AR.2.2:</w:t>
        </w:r>
      </w:hyperlink>
      <w:r w:rsidR="00086A8A" w:rsidRPr="0097749A">
        <w:rPr>
          <w:rFonts w:eastAsia="Times New Roman"/>
          <w:sz w:val="24"/>
        </w:rPr>
        <w:t xml:space="preserve"> Determine and explain if equations involving addition or subtraction are true or false.</w:t>
      </w:r>
    </w:p>
    <w:p w14:paraId="42B366E6" w14:textId="153A03FD" w:rsidR="00F56DF2" w:rsidRPr="0097749A" w:rsidRDefault="00086A8A" w:rsidP="00086A8A">
      <w:pPr>
        <w:rPr>
          <w:b/>
          <w:bCs/>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Instruction focuses on understanding of the equal sign. </w:t>
      </w:r>
      <w:r w:rsidRPr="0097749A">
        <w:rPr>
          <w:rFonts w:eastAsia="Times New Roman"/>
          <w:sz w:val="24"/>
        </w:rPr>
        <w:br/>
      </w:r>
      <w:r w:rsidRPr="0097749A">
        <w:rPr>
          <w:rFonts w:eastAsia="Times New Roman"/>
          <w:i/>
          <w:iCs/>
          <w:sz w:val="24"/>
        </w:rPr>
        <w:t>Clarification 2:</w:t>
      </w:r>
      <w:r w:rsidRPr="0097749A">
        <w:rPr>
          <w:rFonts w:eastAsia="Times New Roman"/>
          <w:sz w:val="24"/>
        </w:rPr>
        <w:t xml:space="preserve"> Problem types are limited to an equation with no more than four terms. The sum or </w:t>
      </w:r>
      <w:r w:rsidRPr="0097749A">
        <w:rPr>
          <w:rFonts w:eastAsia="Times New Roman"/>
          <w:sz w:val="24"/>
        </w:rPr>
        <w:lastRenderedPageBreak/>
        <w:t xml:space="preserve">difference can be on either side of the equal sign. </w:t>
      </w:r>
      <w:r w:rsidRPr="0097749A">
        <w:rPr>
          <w:rFonts w:eastAsia="Times New Roman"/>
          <w:sz w:val="24"/>
        </w:rPr>
        <w:br/>
      </w:r>
      <w:r w:rsidRPr="0097749A">
        <w:rPr>
          <w:rFonts w:eastAsia="Times New Roman"/>
          <w:i/>
          <w:iCs/>
          <w:sz w:val="24"/>
        </w:rPr>
        <w:t>Clarification 3:</w:t>
      </w:r>
      <w:r w:rsidRPr="0097749A">
        <w:rPr>
          <w:rFonts w:eastAsia="Times New Roman"/>
          <w:sz w:val="24"/>
        </w:rPr>
        <w:t xml:space="preserve"> Addition and subtraction are limited to sums within 20 and related subtraction facts.</w:t>
      </w:r>
    </w:p>
    <w:p w14:paraId="777F4ED5" w14:textId="77777777" w:rsidR="00F56DF2" w:rsidRPr="0097749A" w:rsidRDefault="00F56DF2" w:rsidP="00F56DF2">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F56DF2" w:rsidRPr="0097749A" w14:paraId="25F55E58" w14:textId="77777777" w:rsidTr="00F56DF2">
        <w:trPr>
          <w:trHeight w:val="326"/>
          <w:tblHeader/>
        </w:trPr>
        <w:tc>
          <w:tcPr>
            <w:tcW w:w="2110" w:type="dxa"/>
            <w:tcBorders>
              <w:bottom w:val="single" w:sz="4" w:space="0" w:color="auto"/>
            </w:tcBorders>
            <w:vAlign w:val="center"/>
          </w:tcPr>
          <w:p w14:paraId="6A0033F1" w14:textId="77777777" w:rsidR="00F56DF2" w:rsidRPr="0097749A" w:rsidRDefault="00F56DF2" w:rsidP="007826FB">
            <w:pPr>
              <w:rPr>
                <w:b/>
                <w:sz w:val="24"/>
              </w:rPr>
            </w:pPr>
            <w:r w:rsidRPr="0097749A">
              <w:rPr>
                <w:b/>
                <w:sz w:val="24"/>
              </w:rPr>
              <w:t>Name</w:t>
            </w:r>
          </w:p>
        </w:tc>
        <w:tc>
          <w:tcPr>
            <w:tcW w:w="6327" w:type="dxa"/>
            <w:vAlign w:val="center"/>
          </w:tcPr>
          <w:p w14:paraId="24D59A6A" w14:textId="77777777" w:rsidR="00F56DF2" w:rsidRPr="0097749A" w:rsidRDefault="00F56DF2" w:rsidP="007826FB">
            <w:pPr>
              <w:rPr>
                <w:b/>
                <w:sz w:val="24"/>
              </w:rPr>
            </w:pPr>
            <w:r w:rsidRPr="0097749A">
              <w:rPr>
                <w:b/>
                <w:sz w:val="24"/>
              </w:rPr>
              <w:t>Description</w:t>
            </w:r>
          </w:p>
        </w:tc>
        <w:tc>
          <w:tcPr>
            <w:tcW w:w="1743" w:type="dxa"/>
            <w:tcBorders>
              <w:bottom w:val="single" w:sz="4" w:space="0" w:color="auto"/>
            </w:tcBorders>
            <w:vAlign w:val="center"/>
          </w:tcPr>
          <w:p w14:paraId="3191A3A2" w14:textId="77777777" w:rsidR="00F56DF2" w:rsidRPr="0097749A" w:rsidRDefault="00F56DF2" w:rsidP="007826FB">
            <w:pPr>
              <w:rPr>
                <w:b/>
                <w:sz w:val="24"/>
              </w:rPr>
            </w:pPr>
            <w:r w:rsidRPr="0097749A">
              <w:rPr>
                <w:b/>
                <w:sz w:val="24"/>
              </w:rPr>
              <w:t>Date(s) Instruction</w:t>
            </w:r>
          </w:p>
        </w:tc>
        <w:tc>
          <w:tcPr>
            <w:tcW w:w="1839" w:type="dxa"/>
            <w:tcBorders>
              <w:bottom w:val="single" w:sz="4" w:space="0" w:color="auto"/>
            </w:tcBorders>
            <w:vAlign w:val="center"/>
          </w:tcPr>
          <w:p w14:paraId="3B3F5080" w14:textId="77777777" w:rsidR="00F56DF2" w:rsidRPr="0097749A" w:rsidRDefault="00F56DF2" w:rsidP="007826FB">
            <w:pPr>
              <w:rPr>
                <w:b/>
                <w:sz w:val="24"/>
              </w:rPr>
            </w:pPr>
            <w:r w:rsidRPr="0097749A">
              <w:rPr>
                <w:b/>
                <w:sz w:val="24"/>
              </w:rPr>
              <w:t>Date(s) Assessment</w:t>
            </w:r>
          </w:p>
        </w:tc>
        <w:tc>
          <w:tcPr>
            <w:tcW w:w="1305" w:type="dxa"/>
            <w:tcBorders>
              <w:bottom w:val="single" w:sz="4" w:space="0" w:color="auto"/>
            </w:tcBorders>
            <w:vAlign w:val="center"/>
          </w:tcPr>
          <w:p w14:paraId="06FFFF64" w14:textId="77777777" w:rsidR="00F56DF2" w:rsidRPr="0097749A" w:rsidRDefault="00F56DF2" w:rsidP="007826FB">
            <w:pPr>
              <w:rPr>
                <w:b/>
                <w:sz w:val="24"/>
              </w:rPr>
            </w:pPr>
            <w:r w:rsidRPr="0097749A">
              <w:rPr>
                <w:b/>
                <w:sz w:val="24"/>
              </w:rPr>
              <w:t>Date Mastery</w:t>
            </w:r>
          </w:p>
        </w:tc>
      </w:tr>
      <w:tr w:rsidR="00F56DF2" w:rsidRPr="0097749A" w14:paraId="6B911626" w14:textId="77777777" w:rsidTr="00F56DF2">
        <w:trPr>
          <w:trHeight w:val="326"/>
        </w:trPr>
        <w:tc>
          <w:tcPr>
            <w:tcW w:w="2110" w:type="dxa"/>
            <w:tcBorders>
              <w:bottom w:val="single" w:sz="4" w:space="0" w:color="auto"/>
            </w:tcBorders>
            <w:vAlign w:val="center"/>
          </w:tcPr>
          <w:p w14:paraId="51312697" w14:textId="476172D6" w:rsidR="00F56DF2" w:rsidRPr="0097749A" w:rsidRDefault="005D0604" w:rsidP="007826FB">
            <w:pPr>
              <w:rPr>
                <w:sz w:val="24"/>
              </w:rPr>
            </w:pPr>
            <w:hyperlink r:id="rId20" w:history="1">
              <w:r w:rsidR="00495039" w:rsidRPr="0097749A">
                <w:rPr>
                  <w:rStyle w:val="Hyperlink"/>
                  <w:sz w:val="24"/>
                </w:rPr>
                <w:t>MA.1.AR.2.AP.2:</w:t>
              </w:r>
            </w:hyperlink>
            <w:r w:rsidR="00495039" w:rsidRPr="0097749A">
              <w:rPr>
                <w:sz w:val="24"/>
              </w:rPr>
              <w:t> </w:t>
            </w:r>
          </w:p>
        </w:tc>
        <w:tc>
          <w:tcPr>
            <w:tcW w:w="6327" w:type="dxa"/>
            <w:vAlign w:val="center"/>
          </w:tcPr>
          <w:p w14:paraId="65A259C7" w14:textId="3808E089" w:rsidR="00F56DF2" w:rsidRPr="0097749A" w:rsidRDefault="00EF06D6" w:rsidP="007826FB">
            <w:pPr>
              <w:rPr>
                <w:sz w:val="24"/>
              </w:rPr>
            </w:pPr>
            <w:r w:rsidRPr="0097749A">
              <w:rPr>
                <w:sz w:val="24"/>
              </w:rPr>
              <w:t>Determine if addition or subtraction equations (with no more than three terms) are true or false. Sums may not exceed 10 and their related subtraction facts.</w:t>
            </w:r>
          </w:p>
        </w:tc>
        <w:tc>
          <w:tcPr>
            <w:tcW w:w="1743" w:type="dxa"/>
            <w:tcBorders>
              <w:bottom w:val="nil"/>
            </w:tcBorders>
            <w:vAlign w:val="center"/>
          </w:tcPr>
          <w:p w14:paraId="205B08DA" w14:textId="77777777" w:rsidR="00F56DF2" w:rsidRPr="0097749A" w:rsidRDefault="00F56DF2" w:rsidP="007826FB">
            <w:pPr>
              <w:rPr>
                <w:sz w:val="24"/>
              </w:rPr>
            </w:pPr>
          </w:p>
        </w:tc>
        <w:tc>
          <w:tcPr>
            <w:tcW w:w="1839" w:type="dxa"/>
            <w:tcBorders>
              <w:bottom w:val="nil"/>
            </w:tcBorders>
            <w:vAlign w:val="center"/>
          </w:tcPr>
          <w:p w14:paraId="5F6F59B4" w14:textId="77777777" w:rsidR="00F56DF2" w:rsidRPr="0097749A" w:rsidRDefault="00F56DF2" w:rsidP="007826FB">
            <w:pPr>
              <w:rPr>
                <w:sz w:val="24"/>
              </w:rPr>
            </w:pPr>
          </w:p>
        </w:tc>
        <w:tc>
          <w:tcPr>
            <w:tcW w:w="1305" w:type="dxa"/>
            <w:tcBorders>
              <w:bottom w:val="nil"/>
            </w:tcBorders>
            <w:vAlign w:val="center"/>
          </w:tcPr>
          <w:p w14:paraId="4DD1254F" w14:textId="77777777" w:rsidR="00F56DF2" w:rsidRPr="0097749A" w:rsidRDefault="00F56DF2" w:rsidP="007826FB">
            <w:pPr>
              <w:rPr>
                <w:sz w:val="24"/>
              </w:rPr>
            </w:pPr>
          </w:p>
        </w:tc>
      </w:tr>
      <w:tr w:rsidR="00F56DF2" w:rsidRPr="0097749A" w14:paraId="42F5C71E" w14:textId="77777777" w:rsidTr="00F56DF2">
        <w:trPr>
          <w:trHeight w:val="817"/>
        </w:trPr>
        <w:tc>
          <w:tcPr>
            <w:tcW w:w="2110" w:type="dxa"/>
            <w:tcBorders>
              <w:top w:val="single" w:sz="4" w:space="0" w:color="auto"/>
              <w:bottom w:val="single" w:sz="4" w:space="0" w:color="auto"/>
            </w:tcBorders>
            <w:vAlign w:val="center"/>
          </w:tcPr>
          <w:p w14:paraId="380B9077" w14:textId="77777777" w:rsidR="00F56DF2" w:rsidRPr="0097749A" w:rsidRDefault="00F56DF2" w:rsidP="007826FB">
            <w:pPr>
              <w:rPr>
                <w:sz w:val="24"/>
              </w:rPr>
            </w:pPr>
            <w:r w:rsidRPr="0097749A">
              <w:rPr>
                <w:sz w:val="24"/>
              </w:rPr>
              <w:t>Essential</w:t>
            </w:r>
          </w:p>
          <w:p w14:paraId="2EB1E4FF" w14:textId="77777777" w:rsidR="00F56DF2" w:rsidRPr="0097749A" w:rsidRDefault="00F56DF2" w:rsidP="007826FB">
            <w:pPr>
              <w:rPr>
                <w:sz w:val="24"/>
              </w:rPr>
            </w:pPr>
            <w:r w:rsidRPr="0097749A">
              <w:rPr>
                <w:sz w:val="24"/>
              </w:rPr>
              <w:t>Understandings</w:t>
            </w:r>
          </w:p>
        </w:tc>
        <w:tc>
          <w:tcPr>
            <w:tcW w:w="6327" w:type="dxa"/>
            <w:tcBorders>
              <w:bottom w:val="single" w:sz="4" w:space="0" w:color="auto"/>
            </w:tcBorders>
            <w:vAlign w:val="center"/>
          </w:tcPr>
          <w:p w14:paraId="06896E51" w14:textId="77777777" w:rsidR="00EF06D6" w:rsidRPr="0097749A" w:rsidRDefault="00EF06D6" w:rsidP="00EF06D6">
            <w:pPr>
              <w:pStyle w:val="ListParagraph"/>
              <w:numPr>
                <w:ilvl w:val="0"/>
                <w:numId w:val="23"/>
              </w:numPr>
              <w:rPr>
                <w:bCs/>
                <w:sz w:val="24"/>
              </w:rPr>
            </w:pPr>
            <w:r w:rsidRPr="0097749A">
              <w:rPr>
                <w:bCs/>
                <w:sz w:val="24"/>
              </w:rPr>
              <w:t>Use objects to find sums within 10 and their related subtraction facts.</w:t>
            </w:r>
          </w:p>
          <w:p w14:paraId="6159C733" w14:textId="77777777" w:rsidR="00EF06D6" w:rsidRPr="0097749A" w:rsidRDefault="00EF06D6" w:rsidP="00EF06D6">
            <w:pPr>
              <w:pStyle w:val="ListParagraph"/>
              <w:numPr>
                <w:ilvl w:val="0"/>
                <w:numId w:val="23"/>
              </w:numPr>
              <w:rPr>
                <w:bCs/>
                <w:sz w:val="24"/>
              </w:rPr>
            </w:pPr>
            <w:r w:rsidRPr="0097749A">
              <w:rPr>
                <w:bCs/>
                <w:sz w:val="24"/>
              </w:rPr>
              <w:t>Understand the concept of “equality” as the balance of two values (e.g., if a balance scale is level, then the values are equal and if it is not level, then the values are not equal)</w:t>
            </w:r>
          </w:p>
          <w:p w14:paraId="4C3BDBEE" w14:textId="77777777" w:rsidR="00EF06D6" w:rsidRPr="0097749A" w:rsidRDefault="00EF06D6" w:rsidP="00EF06D6">
            <w:pPr>
              <w:pStyle w:val="ListParagraph"/>
              <w:numPr>
                <w:ilvl w:val="0"/>
                <w:numId w:val="23"/>
              </w:numPr>
              <w:rPr>
                <w:bCs/>
                <w:sz w:val="24"/>
              </w:rPr>
            </w:pPr>
            <w:r w:rsidRPr="0097749A">
              <w:rPr>
                <w:bCs/>
                <w:sz w:val="24"/>
              </w:rPr>
              <w:t>Understand that = is “equal to”</w:t>
            </w:r>
          </w:p>
          <w:p w14:paraId="79AAD437" w14:textId="2F7114CD" w:rsidR="00F56DF2" w:rsidRPr="0097749A" w:rsidRDefault="00EF06D6" w:rsidP="00EF06D6">
            <w:pPr>
              <w:pStyle w:val="ListParagraph"/>
              <w:numPr>
                <w:ilvl w:val="0"/>
                <w:numId w:val="23"/>
              </w:numPr>
              <w:rPr>
                <w:sz w:val="24"/>
              </w:rPr>
            </w:pPr>
            <w:r w:rsidRPr="0097749A">
              <w:rPr>
                <w:sz w:val="24"/>
              </w:rPr>
              <w:t>Understand that if the values on either side of the equal sign are the same, then the equation is true and if the values on either side of the equal side are not the same, then the equation is false</w:t>
            </w:r>
          </w:p>
        </w:tc>
        <w:tc>
          <w:tcPr>
            <w:tcW w:w="1743" w:type="dxa"/>
            <w:tcBorders>
              <w:top w:val="nil"/>
              <w:bottom w:val="single" w:sz="4" w:space="0" w:color="auto"/>
            </w:tcBorders>
            <w:vAlign w:val="center"/>
          </w:tcPr>
          <w:p w14:paraId="299C2A0F" w14:textId="77777777" w:rsidR="00F56DF2" w:rsidRPr="0097749A" w:rsidRDefault="00F56DF2" w:rsidP="007826FB">
            <w:pPr>
              <w:rPr>
                <w:sz w:val="24"/>
              </w:rPr>
            </w:pPr>
          </w:p>
        </w:tc>
        <w:tc>
          <w:tcPr>
            <w:tcW w:w="1839" w:type="dxa"/>
            <w:tcBorders>
              <w:top w:val="nil"/>
              <w:bottom w:val="single" w:sz="4" w:space="0" w:color="auto"/>
            </w:tcBorders>
            <w:vAlign w:val="center"/>
          </w:tcPr>
          <w:p w14:paraId="67064076" w14:textId="77777777" w:rsidR="00F56DF2" w:rsidRPr="0097749A" w:rsidRDefault="00F56DF2" w:rsidP="007826FB">
            <w:pPr>
              <w:rPr>
                <w:sz w:val="24"/>
              </w:rPr>
            </w:pPr>
          </w:p>
        </w:tc>
        <w:tc>
          <w:tcPr>
            <w:tcW w:w="1305" w:type="dxa"/>
            <w:tcBorders>
              <w:top w:val="nil"/>
              <w:bottom w:val="single" w:sz="4" w:space="0" w:color="auto"/>
            </w:tcBorders>
            <w:vAlign w:val="center"/>
          </w:tcPr>
          <w:p w14:paraId="75E3E5DA" w14:textId="77777777" w:rsidR="00F56DF2" w:rsidRPr="0097749A" w:rsidRDefault="00F56DF2" w:rsidP="007826FB">
            <w:pPr>
              <w:rPr>
                <w:sz w:val="24"/>
              </w:rPr>
            </w:pPr>
          </w:p>
        </w:tc>
      </w:tr>
      <w:tr w:rsidR="00F56DF2" w:rsidRPr="0097749A" w14:paraId="7F47853E" w14:textId="77777777" w:rsidTr="00F56DF2">
        <w:trPr>
          <w:trHeight w:val="158"/>
        </w:trPr>
        <w:tc>
          <w:tcPr>
            <w:tcW w:w="2110" w:type="dxa"/>
            <w:tcBorders>
              <w:top w:val="single" w:sz="4" w:space="0" w:color="auto"/>
              <w:bottom w:val="single" w:sz="4" w:space="0" w:color="auto"/>
            </w:tcBorders>
            <w:vAlign w:val="center"/>
          </w:tcPr>
          <w:p w14:paraId="69E4AB87" w14:textId="77777777" w:rsidR="00F56DF2" w:rsidRPr="0097749A" w:rsidRDefault="00F56DF2" w:rsidP="007826FB">
            <w:pPr>
              <w:rPr>
                <w:sz w:val="24"/>
              </w:rPr>
            </w:pPr>
            <w:r w:rsidRPr="0097749A">
              <w:rPr>
                <w:sz w:val="24"/>
              </w:rPr>
              <w:t>Resources:</w:t>
            </w:r>
          </w:p>
        </w:tc>
        <w:tc>
          <w:tcPr>
            <w:tcW w:w="6327" w:type="dxa"/>
            <w:tcBorders>
              <w:top w:val="single" w:sz="4" w:space="0" w:color="auto"/>
              <w:right w:val="nil"/>
            </w:tcBorders>
            <w:vAlign w:val="center"/>
          </w:tcPr>
          <w:p w14:paraId="04954DE3" w14:textId="77ACA428" w:rsidR="00F56DF2" w:rsidRPr="0097749A" w:rsidRDefault="00203814" w:rsidP="007826FB">
            <w:pPr>
              <w:rPr>
                <w:sz w:val="24"/>
              </w:rPr>
            </w:pPr>
            <w:hyperlink r:id="rId21" w:history="1">
              <w:r w:rsidRPr="00203814">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ED9A9E5" w14:textId="77777777" w:rsidR="00F56DF2" w:rsidRPr="0097749A" w:rsidRDefault="00F56DF2" w:rsidP="007826FB">
            <w:pPr>
              <w:rPr>
                <w:sz w:val="24"/>
              </w:rPr>
            </w:pPr>
          </w:p>
        </w:tc>
        <w:tc>
          <w:tcPr>
            <w:tcW w:w="1839" w:type="dxa"/>
            <w:tcBorders>
              <w:top w:val="single" w:sz="4" w:space="0" w:color="auto"/>
              <w:left w:val="nil"/>
              <w:bottom w:val="single" w:sz="4" w:space="0" w:color="auto"/>
              <w:right w:val="nil"/>
            </w:tcBorders>
            <w:vAlign w:val="center"/>
          </w:tcPr>
          <w:p w14:paraId="2F57AB61" w14:textId="77777777" w:rsidR="00F56DF2" w:rsidRPr="0097749A" w:rsidRDefault="00F56DF2" w:rsidP="007826FB">
            <w:pPr>
              <w:rPr>
                <w:sz w:val="24"/>
              </w:rPr>
            </w:pPr>
          </w:p>
        </w:tc>
        <w:tc>
          <w:tcPr>
            <w:tcW w:w="1305" w:type="dxa"/>
            <w:tcBorders>
              <w:top w:val="single" w:sz="4" w:space="0" w:color="auto"/>
              <w:left w:val="nil"/>
              <w:bottom w:val="single" w:sz="4" w:space="0" w:color="auto"/>
            </w:tcBorders>
            <w:vAlign w:val="center"/>
          </w:tcPr>
          <w:p w14:paraId="51568560" w14:textId="77777777" w:rsidR="00F56DF2" w:rsidRPr="0097749A" w:rsidRDefault="00F56DF2" w:rsidP="007826FB">
            <w:pPr>
              <w:rPr>
                <w:sz w:val="24"/>
              </w:rPr>
            </w:pPr>
          </w:p>
        </w:tc>
      </w:tr>
    </w:tbl>
    <w:p w14:paraId="1AF1ABB8" w14:textId="39A9BE17" w:rsidR="00086A8A" w:rsidRPr="0097749A" w:rsidRDefault="005D0604" w:rsidP="0099517D">
      <w:pPr>
        <w:spacing w:before="240"/>
        <w:rPr>
          <w:rFonts w:eastAsia="Times New Roman"/>
          <w:sz w:val="24"/>
        </w:rPr>
      </w:pPr>
      <w:hyperlink r:id="rId22" w:history="1">
        <w:r w:rsidR="00086A8A" w:rsidRPr="0097749A">
          <w:rPr>
            <w:rStyle w:val="Hyperlink"/>
            <w:rFonts w:eastAsia="Times New Roman"/>
            <w:sz w:val="24"/>
          </w:rPr>
          <w:t>MA.1.AR.2.3:</w:t>
        </w:r>
      </w:hyperlink>
      <w:r w:rsidR="00086A8A" w:rsidRPr="0097749A">
        <w:rPr>
          <w:rFonts w:eastAsia="Times New Roman"/>
          <w:sz w:val="24"/>
        </w:rPr>
        <w:t xml:space="preserve"> Determine the unknown whole number in an addition or subtraction equation, relating three whole numbers, with the unknown in any position.</w:t>
      </w:r>
    </w:p>
    <w:p w14:paraId="2BD95C60" w14:textId="77777777" w:rsidR="00086A8A" w:rsidRPr="0097749A" w:rsidRDefault="00086A8A" w:rsidP="00086A8A">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Instruction begins the development of algebraic thinking skills where the symbolic representation of the unknown uses any symbol other than a letter. </w:t>
      </w:r>
    </w:p>
    <w:p w14:paraId="1AA9D1A3" w14:textId="1FF241F7" w:rsidR="00086A8A" w:rsidRPr="0097749A" w:rsidRDefault="00086A8A" w:rsidP="00086A8A">
      <w:pPr>
        <w:rPr>
          <w:rFonts w:eastAsia="Times New Roman"/>
          <w:sz w:val="24"/>
        </w:rPr>
      </w:pPr>
      <w:r w:rsidRPr="0097749A">
        <w:rPr>
          <w:i/>
          <w:iCs/>
          <w:sz w:val="24"/>
        </w:rPr>
        <w:t>Clarification 2:</w:t>
      </w:r>
      <w:r w:rsidRPr="0097749A">
        <w:rPr>
          <w:sz w:val="24"/>
        </w:rPr>
        <w:t xml:space="preserve"> Problems include the unknown on either side of the equal sign. </w:t>
      </w:r>
    </w:p>
    <w:p w14:paraId="75CFA5C3" w14:textId="7FDC18A0" w:rsidR="00F56DF2" w:rsidRPr="0097749A" w:rsidRDefault="00086A8A" w:rsidP="00086A8A">
      <w:pPr>
        <w:rPr>
          <w:b/>
          <w:bCs/>
          <w:sz w:val="24"/>
        </w:rPr>
      </w:pPr>
      <w:r w:rsidRPr="0097749A">
        <w:rPr>
          <w:i/>
          <w:iCs/>
          <w:sz w:val="24"/>
        </w:rPr>
        <w:t xml:space="preserve">Clarification 3: </w:t>
      </w:r>
      <w:r w:rsidRPr="0097749A">
        <w:rPr>
          <w:sz w:val="24"/>
        </w:rPr>
        <w:t xml:space="preserve">Addition and subtraction are limited to sums within 20 and related subtraction facts. Refer to </w:t>
      </w:r>
      <w:hyperlink r:id="rId23" w:history="1">
        <w:r w:rsidRPr="0097749A">
          <w:rPr>
            <w:rStyle w:val="Hyperlink"/>
            <w:sz w:val="24"/>
          </w:rPr>
          <w:t>Situations Involving Operations with Numbers (Appendix A)</w:t>
        </w:r>
      </w:hyperlink>
      <w:r w:rsidRPr="0097749A">
        <w:rPr>
          <w:sz w:val="24"/>
        </w:rPr>
        <w:t>.</w:t>
      </w:r>
    </w:p>
    <w:p w14:paraId="3A172EFD" w14:textId="77777777" w:rsidR="00F56DF2" w:rsidRPr="0097749A" w:rsidRDefault="00F56DF2" w:rsidP="00F56DF2">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F56DF2" w:rsidRPr="0097749A" w14:paraId="49B5E06C" w14:textId="77777777" w:rsidTr="00F56DF2">
        <w:trPr>
          <w:trHeight w:val="326"/>
          <w:tblHeader/>
        </w:trPr>
        <w:tc>
          <w:tcPr>
            <w:tcW w:w="2110" w:type="dxa"/>
            <w:tcBorders>
              <w:bottom w:val="single" w:sz="4" w:space="0" w:color="auto"/>
            </w:tcBorders>
            <w:vAlign w:val="center"/>
          </w:tcPr>
          <w:p w14:paraId="26727136" w14:textId="77777777" w:rsidR="00F56DF2" w:rsidRPr="0097749A" w:rsidRDefault="00F56DF2" w:rsidP="007826FB">
            <w:pPr>
              <w:rPr>
                <w:b/>
                <w:sz w:val="24"/>
              </w:rPr>
            </w:pPr>
            <w:r w:rsidRPr="0097749A">
              <w:rPr>
                <w:b/>
                <w:sz w:val="24"/>
              </w:rPr>
              <w:lastRenderedPageBreak/>
              <w:t>Name</w:t>
            </w:r>
          </w:p>
        </w:tc>
        <w:tc>
          <w:tcPr>
            <w:tcW w:w="6327" w:type="dxa"/>
            <w:vAlign w:val="center"/>
          </w:tcPr>
          <w:p w14:paraId="0F6DDB2B" w14:textId="77777777" w:rsidR="00F56DF2" w:rsidRPr="0097749A" w:rsidRDefault="00F56DF2" w:rsidP="007826FB">
            <w:pPr>
              <w:rPr>
                <w:b/>
                <w:sz w:val="24"/>
              </w:rPr>
            </w:pPr>
            <w:r w:rsidRPr="0097749A">
              <w:rPr>
                <w:b/>
                <w:sz w:val="24"/>
              </w:rPr>
              <w:t>Description</w:t>
            </w:r>
          </w:p>
        </w:tc>
        <w:tc>
          <w:tcPr>
            <w:tcW w:w="1743" w:type="dxa"/>
            <w:tcBorders>
              <w:bottom w:val="single" w:sz="4" w:space="0" w:color="auto"/>
            </w:tcBorders>
            <w:vAlign w:val="center"/>
          </w:tcPr>
          <w:p w14:paraId="047DBD18" w14:textId="77777777" w:rsidR="00F56DF2" w:rsidRPr="0097749A" w:rsidRDefault="00F56DF2" w:rsidP="007826FB">
            <w:pPr>
              <w:rPr>
                <w:b/>
                <w:sz w:val="24"/>
              </w:rPr>
            </w:pPr>
            <w:r w:rsidRPr="0097749A">
              <w:rPr>
                <w:b/>
                <w:sz w:val="24"/>
              </w:rPr>
              <w:t>Date(s) Instruction</w:t>
            </w:r>
          </w:p>
        </w:tc>
        <w:tc>
          <w:tcPr>
            <w:tcW w:w="1839" w:type="dxa"/>
            <w:tcBorders>
              <w:bottom w:val="single" w:sz="4" w:space="0" w:color="auto"/>
            </w:tcBorders>
            <w:vAlign w:val="center"/>
          </w:tcPr>
          <w:p w14:paraId="66CBE53C" w14:textId="77777777" w:rsidR="00F56DF2" w:rsidRPr="0097749A" w:rsidRDefault="00F56DF2" w:rsidP="007826FB">
            <w:pPr>
              <w:rPr>
                <w:b/>
                <w:sz w:val="24"/>
              </w:rPr>
            </w:pPr>
            <w:r w:rsidRPr="0097749A">
              <w:rPr>
                <w:b/>
                <w:sz w:val="24"/>
              </w:rPr>
              <w:t>Date(s) Assessment</w:t>
            </w:r>
          </w:p>
        </w:tc>
        <w:tc>
          <w:tcPr>
            <w:tcW w:w="1305" w:type="dxa"/>
            <w:tcBorders>
              <w:bottom w:val="single" w:sz="4" w:space="0" w:color="auto"/>
            </w:tcBorders>
            <w:vAlign w:val="center"/>
          </w:tcPr>
          <w:p w14:paraId="37260C62" w14:textId="77777777" w:rsidR="00F56DF2" w:rsidRPr="0097749A" w:rsidRDefault="00F56DF2" w:rsidP="007826FB">
            <w:pPr>
              <w:rPr>
                <w:b/>
                <w:sz w:val="24"/>
              </w:rPr>
            </w:pPr>
            <w:r w:rsidRPr="0097749A">
              <w:rPr>
                <w:b/>
                <w:sz w:val="24"/>
              </w:rPr>
              <w:t>Date Mastery</w:t>
            </w:r>
          </w:p>
        </w:tc>
      </w:tr>
      <w:tr w:rsidR="00F56DF2" w:rsidRPr="0097749A" w14:paraId="3248F5EF" w14:textId="77777777" w:rsidTr="00F56DF2">
        <w:trPr>
          <w:trHeight w:val="326"/>
        </w:trPr>
        <w:tc>
          <w:tcPr>
            <w:tcW w:w="2110" w:type="dxa"/>
            <w:tcBorders>
              <w:bottom w:val="single" w:sz="4" w:space="0" w:color="auto"/>
            </w:tcBorders>
            <w:vAlign w:val="center"/>
          </w:tcPr>
          <w:p w14:paraId="616F5A63" w14:textId="0F2A93E8" w:rsidR="00F56DF2" w:rsidRPr="0097749A" w:rsidRDefault="005D0604" w:rsidP="007826FB">
            <w:pPr>
              <w:rPr>
                <w:sz w:val="24"/>
              </w:rPr>
            </w:pPr>
            <w:hyperlink r:id="rId24" w:history="1">
              <w:r w:rsidR="00495039" w:rsidRPr="0097749A">
                <w:rPr>
                  <w:rStyle w:val="Hyperlink"/>
                  <w:sz w:val="24"/>
                </w:rPr>
                <w:t>MA.1.AR.2.AP.3:</w:t>
              </w:r>
            </w:hyperlink>
          </w:p>
        </w:tc>
        <w:tc>
          <w:tcPr>
            <w:tcW w:w="6327" w:type="dxa"/>
            <w:vAlign w:val="center"/>
          </w:tcPr>
          <w:p w14:paraId="07EB68ED" w14:textId="53B7F395" w:rsidR="00F56DF2" w:rsidRPr="0097749A" w:rsidRDefault="00EF06D6" w:rsidP="007826FB">
            <w:pPr>
              <w:rPr>
                <w:sz w:val="24"/>
              </w:rPr>
            </w:pPr>
            <w:r w:rsidRPr="0097749A">
              <w:rPr>
                <w:sz w:val="24"/>
              </w:rPr>
              <w:t>Determine the unknown whole number in an addition or subtraction equation, relating three whole numbers, with the result unknown (e.g., 8 − 2 = __, __ = 7 + 3). Sums may not exceed 10 and their related subtraction facts.</w:t>
            </w:r>
          </w:p>
        </w:tc>
        <w:tc>
          <w:tcPr>
            <w:tcW w:w="1743" w:type="dxa"/>
            <w:tcBorders>
              <w:bottom w:val="nil"/>
            </w:tcBorders>
            <w:vAlign w:val="center"/>
          </w:tcPr>
          <w:p w14:paraId="6D250138" w14:textId="77777777" w:rsidR="00F56DF2" w:rsidRPr="0097749A" w:rsidRDefault="00F56DF2" w:rsidP="007826FB">
            <w:pPr>
              <w:rPr>
                <w:sz w:val="24"/>
              </w:rPr>
            </w:pPr>
          </w:p>
        </w:tc>
        <w:tc>
          <w:tcPr>
            <w:tcW w:w="1839" w:type="dxa"/>
            <w:tcBorders>
              <w:bottom w:val="nil"/>
            </w:tcBorders>
            <w:vAlign w:val="center"/>
          </w:tcPr>
          <w:p w14:paraId="3FACB93B" w14:textId="77777777" w:rsidR="00F56DF2" w:rsidRPr="0097749A" w:rsidRDefault="00F56DF2" w:rsidP="007826FB">
            <w:pPr>
              <w:rPr>
                <w:sz w:val="24"/>
              </w:rPr>
            </w:pPr>
          </w:p>
        </w:tc>
        <w:tc>
          <w:tcPr>
            <w:tcW w:w="1305" w:type="dxa"/>
            <w:tcBorders>
              <w:bottom w:val="nil"/>
            </w:tcBorders>
            <w:vAlign w:val="center"/>
          </w:tcPr>
          <w:p w14:paraId="604AD7E2" w14:textId="77777777" w:rsidR="00F56DF2" w:rsidRPr="0097749A" w:rsidRDefault="00F56DF2" w:rsidP="007826FB">
            <w:pPr>
              <w:rPr>
                <w:sz w:val="24"/>
              </w:rPr>
            </w:pPr>
          </w:p>
        </w:tc>
      </w:tr>
      <w:tr w:rsidR="00F56DF2" w:rsidRPr="0097749A" w14:paraId="721A58C3" w14:textId="77777777" w:rsidTr="00F56DF2">
        <w:trPr>
          <w:trHeight w:val="817"/>
        </w:trPr>
        <w:tc>
          <w:tcPr>
            <w:tcW w:w="2110" w:type="dxa"/>
            <w:tcBorders>
              <w:top w:val="single" w:sz="4" w:space="0" w:color="auto"/>
              <w:bottom w:val="single" w:sz="4" w:space="0" w:color="auto"/>
            </w:tcBorders>
            <w:vAlign w:val="center"/>
          </w:tcPr>
          <w:p w14:paraId="340F9CD4" w14:textId="77777777" w:rsidR="00F56DF2" w:rsidRPr="0097749A" w:rsidRDefault="00F56DF2" w:rsidP="007826FB">
            <w:pPr>
              <w:rPr>
                <w:sz w:val="24"/>
              </w:rPr>
            </w:pPr>
            <w:r w:rsidRPr="0097749A">
              <w:rPr>
                <w:sz w:val="24"/>
              </w:rPr>
              <w:t>Essential</w:t>
            </w:r>
          </w:p>
          <w:p w14:paraId="56004409" w14:textId="77777777" w:rsidR="00F56DF2" w:rsidRPr="0097749A" w:rsidRDefault="00F56DF2" w:rsidP="007826FB">
            <w:pPr>
              <w:rPr>
                <w:sz w:val="24"/>
              </w:rPr>
            </w:pPr>
            <w:r w:rsidRPr="0097749A">
              <w:rPr>
                <w:sz w:val="24"/>
              </w:rPr>
              <w:t>Understandings</w:t>
            </w:r>
          </w:p>
        </w:tc>
        <w:tc>
          <w:tcPr>
            <w:tcW w:w="6327" w:type="dxa"/>
            <w:tcBorders>
              <w:bottom w:val="single" w:sz="4" w:space="0" w:color="auto"/>
            </w:tcBorders>
            <w:vAlign w:val="center"/>
          </w:tcPr>
          <w:p w14:paraId="3A0D576F" w14:textId="77777777" w:rsidR="00EF06D6" w:rsidRPr="0097749A" w:rsidRDefault="00EF06D6" w:rsidP="00EF06D6">
            <w:pPr>
              <w:pStyle w:val="ListParagraph"/>
              <w:numPr>
                <w:ilvl w:val="0"/>
                <w:numId w:val="24"/>
              </w:numPr>
              <w:rPr>
                <w:bCs/>
                <w:sz w:val="24"/>
              </w:rPr>
            </w:pPr>
            <w:r w:rsidRPr="0097749A">
              <w:rPr>
                <w:bCs/>
                <w:sz w:val="24"/>
              </w:rPr>
              <w:t>Given an addition or subtraction expression (e.g., 8 – 2; 7 + 3) use objects to solve within 10</w:t>
            </w:r>
          </w:p>
          <w:p w14:paraId="2CE009D4" w14:textId="77777777" w:rsidR="00EF06D6" w:rsidRPr="0097749A" w:rsidRDefault="00EF06D6" w:rsidP="00EF06D6">
            <w:pPr>
              <w:pStyle w:val="ListParagraph"/>
              <w:numPr>
                <w:ilvl w:val="0"/>
                <w:numId w:val="24"/>
              </w:numPr>
              <w:rPr>
                <w:bCs/>
                <w:sz w:val="24"/>
              </w:rPr>
            </w:pPr>
            <w:r w:rsidRPr="0097749A">
              <w:rPr>
                <w:bCs/>
                <w:sz w:val="24"/>
              </w:rPr>
              <w:t>Understand a symbol (e.g., ___ or ) may be used to represent an unknown sum or difference in an equation.</w:t>
            </w:r>
          </w:p>
          <w:p w14:paraId="633EF0FF" w14:textId="29E5CEF4" w:rsidR="00F56DF2" w:rsidRPr="0097749A" w:rsidRDefault="00EF06D6" w:rsidP="00EF06D6">
            <w:pPr>
              <w:pStyle w:val="ListParagraph"/>
              <w:numPr>
                <w:ilvl w:val="0"/>
                <w:numId w:val="24"/>
              </w:numPr>
              <w:rPr>
                <w:sz w:val="24"/>
              </w:rPr>
            </w:pPr>
            <w:r w:rsidRPr="0097749A">
              <w:rPr>
                <w:sz w:val="24"/>
              </w:rPr>
              <w:t>Understand that = is “equal to”</w:t>
            </w:r>
          </w:p>
        </w:tc>
        <w:tc>
          <w:tcPr>
            <w:tcW w:w="1743" w:type="dxa"/>
            <w:tcBorders>
              <w:top w:val="nil"/>
              <w:bottom w:val="single" w:sz="4" w:space="0" w:color="auto"/>
            </w:tcBorders>
            <w:vAlign w:val="center"/>
          </w:tcPr>
          <w:p w14:paraId="00B05DC7" w14:textId="77777777" w:rsidR="00F56DF2" w:rsidRPr="0097749A" w:rsidRDefault="00F56DF2" w:rsidP="007826FB">
            <w:pPr>
              <w:rPr>
                <w:sz w:val="24"/>
              </w:rPr>
            </w:pPr>
          </w:p>
        </w:tc>
        <w:tc>
          <w:tcPr>
            <w:tcW w:w="1839" w:type="dxa"/>
            <w:tcBorders>
              <w:top w:val="nil"/>
              <w:bottom w:val="single" w:sz="4" w:space="0" w:color="auto"/>
            </w:tcBorders>
            <w:vAlign w:val="center"/>
          </w:tcPr>
          <w:p w14:paraId="090A476E" w14:textId="77777777" w:rsidR="00F56DF2" w:rsidRPr="0097749A" w:rsidRDefault="00F56DF2" w:rsidP="007826FB">
            <w:pPr>
              <w:rPr>
                <w:sz w:val="24"/>
              </w:rPr>
            </w:pPr>
          </w:p>
        </w:tc>
        <w:tc>
          <w:tcPr>
            <w:tcW w:w="1305" w:type="dxa"/>
            <w:tcBorders>
              <w:top w:val="nil"/>
              <w:bottom w:val="single" w:sz="4" w:space="0" w:color="auto"/>
            </w:tcBorders>
            <w:vAlign w:val="center"/>
          </w:tcPr>
          <w:p w14:paraId="6A62F9E9" w14:textId="77777777" w:rsidR="00F56DF2" w:rsidRPr="0097749A" w:rsidRDefault="00F56DF2" w:rsidP="007826FB">
            <w:pPr>
              <w:rPr>
                <w:sz w:val="24"/>
              </w:rPr>
            </w:pPr>
          </w:p>
        </w:tc>
      </w:tr>
      <w:tr w:rsidR="00F56DF2" w:rsidRPr="0097749A" w14:paraId="29E25021" w14:textId="77777777" w:rsidTr="00F56DF2">
        <w:trPr>
          <w:trHeight w:val="158"/>
        </w:trPr>
        <w:tc>
          <w:tcPr>
            <w:tcW w:w="2110" w:type="dxa"/>
            <w:tcBorders>
              <w:top w:val="single" w:sz="4" w:space="0" w:color="auto"/>
              <w:bottom w:val="single" w:sz="4" w:space="0" w:color="auto"/>
            </w:tcBorders>
            <w:vAlign w:val="center"/>
          </w:tcPr>
          <w:p w14:paraId="77CC35C2" w14:textId="77777777" w:rsidR="00F56DF2" w:rsidRPr="0097749A" w:rsidRDefault="00F56DF2" w:rsidP="007826FB">
            <w:pPr>
              <w:rPr>
                <w:sz w:val="24"/>
              </w:rPr>
            </w:pPr>
            <w:r w:rsidRPr="0097749A">
              <w:rPr>
                <w:sz w:val="24"/>
              </w:rPr>
              <w:t>Resources:</w:t>
            </w:r>
          </w:p>
        </w:tc>
        <w:tc>
          <w:tcPr>
            <w:tcW w:w="6327" w:type="dxa"/>
            <w:tcBorders>
              <w:top w:val="single" w:sz="4" w:space="0" w:color="auto"/>
              <w:right w:val="nil"/>
            </w:tcBorders>
            <w:vAlign w:val="center"/>
          </w:tcPr>
          <w:p w14:paraId="70375CAB" w14:textId="7F7A7C7E" w:rsidR="00F56DF2" w:rsidRPr="0097749A" w:rsidRDefault="00BC1FF9" w:rsidP="007826FB">
            <w:pPr>
              <w:rPr>
                <w:sz w:val="24"/>
              </w:rPr>
            </w:pPr>
            <w:hyperlink r:id="rId25" w:history="1">
              <w:r w:rsidRPr="00BC1FF9">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6EAFC71" w14:textId="77777777" w:rsidR="00F56DF2" w:rsidRPr="0097749A" w:rsidRDefault="00F56DF2" w:rsidP="007826FB">
            <w:pPr>
              <w:rPr>
                <w:sz w:val="24"/>
              </w:rPr>
            </w:pPr>
          </w:p>
        </w:tc>
        <w:tc>
          <w:tcPr>
            <w:tcW w:w="1839" w:type="dxa"/>
            <w:tcBorders>
              <w:top w:val="single" w:sz="4" w:space="0" w:color="auto"/>
              <w:left w:val="nil"/>
              <w:bottom w:val="single" w:sz="4" w:space="0" w:color="auto"/>
              <w:right w:val="nil"/>
            </w:tcBorders>
            <w:vAlign w:val="center"/>
          </w:tcPr>
          <w:p w14:paraId="4FE33951" w14:textId="77777777" w:rsidR="00F56DF2" w:rsidRPr="0097749A" w:rsidRDefault="00F56DF2" w:rsidP="007826FB">
            <w:pPr>
              <w:rPr>
                <w:sz w:val="24"/>
              </w:rPr>
            </w:pPr>
          </w:p>
        </w:tc>
        <w:tc>
          <w:tcPr>
            <w:tcW w:w="1305" w:type="dxa"/>
            <w:tcBorders>
              <w:top w:val="single" w:sz="4" w:space="0" w:color="auto"/>
              <w:left w:val="nil"/>
              <w:bottom w:val="single" w:sz="4" w:space="0" w:color="auto"/>
            </w:tcBorders>
            <w:vAlign w:val="center"/>
          </w:tcPr>
          <w:p w14:paraId="5B1AB017" w14:textId="77777777" w:rsidR="00F56DF2" w:rsidRPr="0097749A" w:rsidRDefault="00F56DF2" w:rsidP="007826FB">
            <w:pPr>
              <w:rPr>
                <w:sz w:val="24"/>
              </w:rPr>
            </w:pPr>
          </w:p>
        </w:tc>
      </w:tr>
    </w:tbl>
    <w:p w14:paraId="35373817" w14:textId="41B0669F" w:rsidR="00086A8A" w:rsidRPr="0097749A" w:rsidRDefault="005D0604" w:rsidP="0099517D">
      <w:pPr>
        <w:spacing w:before="240"/>
        <w:rPr>
          <w:rFonts w:eastAsia="Times New Roman"/>
          <w:sz w:val="24"/>
        </w:rPr>
      </w:pPr>
      <w:hyperlink r:id="rId26" w:history="1">
        <w:r w:rsidR="00086A8A" w:rsidRPr="0097749A">
          <w:rPr>
            <w:rStyle w:val="Hyperlink"/>
            <w:rFonts w:eastAsia="Times New Roman"/>
            <w:sz w:val="24"/>
          </w:rPr>
          <w:t>MA.1.DP.1.1:</w:t>
        </w:r>
      </w:hyperlink>
      <w:r w:rsidR="00086A8A" w:rsidRPr="0097749A">
        <w:rPr>
          <w:rFonts w:eastAsia="Times New Roman"/>
          <w:sz w:val="24"/>
        </w:rPr>
        <w:t xml:space="preserve"> Collect data into categories and represent the results using tally marks or pictographs.</w:t>
      </w:r>
    </w:p>
    <w:p w14:paraId="4BD29333" w14:textId="77777777" w:rsidR="00086A8A" w:rsidRPr="0097749A" w:rsidRDefault="00086A8A" w:rsidP="00086A8A">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Instruction includes connecting tally marks to counting by 5s. </w:t>
      </w:r>
    </w:p>
    <w:p w14:paraId="22D05843" w14:textId="77777777" w:rsidR="00086A8A" w:rsidRPr="0097749A" w:rsidRDefault="00086A8A" w:rsidP="00086A8A">
      <w:pPr>
        <w:rPr>
          <w:sz w:val="24"/>
        </w:rPr>
      </w:pPr>
      <w:r w:rsidRPr="0097749A">
        <w:rPr>
          <w:i/>
          <w:iCs/>
          <w:sz w:val="24"/>
        </w:rPr>
        <w:t>Clarification 2:</w:t>
      </w:r>
      <w:r w:rsidRPr="0097749A">
        <w:rPr>
          <w:sz w:val="24"/>
        </w:rPr>
        <w:t xml:space="preserve"> Data sets include geometric figures that are categorized using their defining attributes and data from the classroom or school. </w:t>
      </w:r>
    </w:p>
    <w:p w14:paraId="701D74C7" w14:textId="263A3A03" w:rsidR="00086A8A" w:rsidRPr="0097749A" w:rsidRDefault="00086A8A" w:rsidP="00086A8A">
      <w:pPr>
        <w:rPr>
          <w:rStyle w:val="Hyperlink"/>
          <w:rFonts w:eastAsia="Times New Roman"/>
          <w:color w:val="auto"/>
          <w:sz w:val="24"/>
          <w:u w:val="none"/>
        </w:rPr>
      </w:pPr>
      <w:r w:rsidRPr="0097749A">
        <w:rPr>
          <w:i/>
          <w:iCs/>
          <w:sz w:val="24"/>
        </w:rPr>
        <w:t>Clarification 3:</w:t>
      </w:r>
      <w:r w:rsidRPr="0097749A">
        <w:rPr>
          <w:sz w:val="24"/>
        </w:rPr>
        <w:t xml:space="preserve"> Pictographs are limited to single-unit scales.</w:t>
      </w:r>
    </w:p>
    <w:p w14:paraId="375EC10D" w14:textId="6EEC08E0" w:rsidR="00F56DF2" w:rsidRPr="0097749A" w:rsidRDefault="00F56DF2" w:rsidP="00F56DF2">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F56DF2" w:rsidRPr="0097749A" w14:paraId="74059617" w14:textId="77777777" w:rsidTr="00F56DF2">
        <w:trPr>
          <w:trHeight w:val="326"/>
          <w:tblHeader/>
        </w:trPr>
        <w:tc>
          <w:tcPr>
            <w:tcW w:w="2110" w:type="dxa"/>
            <w:tcBorders>
              <w:bottom w:val="single" w:sz="4" w:space="0" w:color="auto"/>
            </w:tcBorders>
            <w:vAlign w:val="center"/>
          </w:tcPr>
          <w:p w14:paraId="4920CE83" w14:textId="77777777" w:rsidR="00F56DF2" w:rsidRPr="0097749A" w:rsidRDefault="00F56DF2" w:rsidP="007826FB">
            <w:pPr>
              <w:rPr>
                <w:b/>
                <w:sz w:val="24"/>
              </w:rPr>
            </w:pPr>
            <w:r w:rsidRPr="0097749A">
              <w:rPr>
                <w:b/>
                <w:sz w:val="24"/>
              </w:rPr>
              <w:t>Name</w:t>
            </w:r>
          </w:p>
        </w:tc>
        <w:tc>
          <w:tcPr>
            <w:tcW w:w="6327" w:type="dxa"/>
            <w:vAlign w:val="center"/>
          </w:tcPr>
          <w:p w14:paraId="0A9F59AD" w14:textId="77777777" w:rsidR="00F56DF2" w:rsidRPr="0097749A" w:rsidRDefault="00F56DF2" w:rsidP="007826FB">
            <w:pPr>
              <w:rPr>
                <w:b/>
                <w:sz w:val="24"/>
              </w:rPr>
            </w:pPr>
            <w:r w:rsidRPr="0097749A">
              <w:rPr>
                <w:b/>
                <w:sz w:val="24"/>
              </w:rPr>
              <w:t>Description</w:t>
            </w:r>
          </w:p>
        </w:tc>
        <w:tc>
          <w:tcPr>
            <w:tcW w:w="1743" w:type="dxa"/>
            <w:tcBorders>
              <w:bottom w:val="single" w:sz="4" w:space="0" w:color="auto"/>
            </w:tcBorders>
            <w:vAlign w:val="center"/>
          </w:tcPr>
          <w:p w14:paraId="1E3FEC69" w14:textId="77777777" w:rsidR="00F56DF2" w:rsidRPr="0097749A" w:rsidRDefault="00F56DF2" w:rsidP="007826FB">
            <w:pPr>
              <w:rPr>
                <w:b/>
                <w:sz w:val="24"/>
              </w:rPr>
            </w:pPr>
            <w:r w:rsidRPr="0097749A">
              <w:rPr>
                <w:b/>
                <w:sz w:val="24"/>
              </w:rPr>
              <w:t>Date(s) Instruction</w:t>
            </w:r>
          </w:p>
        </w:tc>
        <w:tc>
          <w:tcPr>
            <w:tcW w:w="1839" w:type="dxa"/>
            <w:tcBorders>
              <w:bottom w:val="single" w:sz="4" w:space="0" w:color="auto"/>
            </w:tcBorders>
            <w:vAlign w:val="center"/>
          </w:tcPr>
          <w:p w14:paraId="155D3238" w14:textId="77777777" w:rsidR="00F56DF2" w:rsidRPr="0097749A" w:rsidRDefault="00F56DF2" w:rsidP="007826FB">
            <w:pPr>
              <w:rPr>
                <w:b/>
                <w:sz w:val="24"/>
              </w:rPr>
            </w:pPr>
            <w:r w:rsidRPr="0097749A">
              <w:rPr>
                <w:b/>
                <w:sz w:val="24"/>
              </w:rPr>
              <w:t>Date(s) Assessment</w:t>
            </w:r>
          </w:p>
        </w:tc>
        <w:tc>
          <w:tcPr>
            <w:tcW w:w="1305" w:type="dxa"/>
            <w:tcBorders>
              <w:bottom w:val="single" w:sz="4" w:space="0" w:color="auto"/>
            </w:tcBorders>
            <w:vAlign w:val="center"/>
          </w:tcPr>
          <w:p w14:paraId="335C390E" w14:textId="77777777" w:rsidR="00F56DF2" w:rsidRPr="0097749A" w:rsidRDefault="00F56DF2" w:rsidP="007826FB">
            <w:pPr>
              <w:rPr>
                <w:b/>
                <w:sz w:val="24"/>
              </w:rPr>
            </w:pPr>
            <w:r w:rsidRPr="0097749A">
              <w:rPr>
                <w:b/>
                <w:sz w:val="24"/>
              </w:rPr>
              <w:t>Date Mastery</w:t>
            </w:r>
          </w:p>
        </w:tc>
      </w:tr>
      <w:tr w:rsidR="00F56DF2" w:rsidRPr="0097749A" w14:paraId="4764E595" w14:textId="77777777" w:rsidTr="00F56DF2">
        <w:trPr>
          <w:trHeight w:val="326"/>
        </w:trPr>
        <w:tc>
          <w:tcPr>
            <w:tcW w:w="2110" w:type="dxa"/>
            <w:tcBorders>
              <w:bottom w:val="single" w:sz="4" w:space="0" w:color="auto"/>
            </w:tcBorders>
            <w:vAlign w:val="center"/>
          </w:tcPr>
          <w:p w14:paraId="155BDF8D" w14:textId="6250F971" w:rsidR="00F56DF2" w:rsidRPr="0097749A" w:rsidRDefault="005D0604" w:rsidP="007826FB">
            <w:pPr>
              <w:rPr>
                <w:sz w:val="24"/>
              </w:rPr>
            </w:pPr>
            <w:hyperlink r:id="rId27" w:history="1">
              <w:r w:rsidR="00CA3C87" w:rsidRPr="0097749A">
                <w:rPr>
                  <w:rStyle w:val="Hyperlink"/>
                  <w:sz w:val="24"/>
                </w:rPr>
                <w:t>MA.1.DP.1.AP.1:</w:t>
              </w:r>
            </w:hyperlink>
            <w:r w:rsidR="00CA3C87" w:rsidRPr="0097749A">
              <w:rPr>
                <w:sz w:val="24"/>
              </w:rPr>
              <w:t> </w:t>
            </w:r>
          </w:p>
        </w:tc>
        <w:tc>
          <w:tcPr>
            <w:tcW w:w="6327" w:type="dxa"/>
            <w:vAlign w:val="center"/>
          </w:tcPr>
          <w:p w14:paraId="009BECFB" w14:textId="6CDF1B1E" w:rsidR="00F56DF2" w:rsidRPr="0097749A" w:rsidRDefault="002B73E8" w:rsidP="007826FB">
            <w:pPr>
              <w:rPr>
                <w:sz w:val="24"/>
              </w:rPr>
            </w:pPr>
            <w:r w:rsidRPr="0097749A">
              <w:rPr>
                <w:sz w:val="24"/>
              </w:rPr>
              <w:t>Sort data into two categories and represent the results using tally marks or pictographs.</w:t>
            </w:r>
          </w:p>
        </w:tc>
        <w:tc>
          <w:tcPr>
            <w:tcW w:w="1743" w:type="dxa"/>
            <w:tcBorders>
              <w:bottom w:val="nil"/>
            </w:tcBorders>
            <w:vAlign w:val="center"/>
          </w:tcPr>
          <w:p w14:paraId="78DF1AF8" w14:textId="77777777" w:rsidR="00F56DF2" w:rsidRPr="0097749A" w:rsidRDefault="00F56DF2" w:rsidP="007826FB">
            <w:pPr>
              <w:rPr>
                <w:sz w:val="24"/>
              </w:rPr>
            </w:pPr>
          </w:p>
        </w:tc>
        <w:tc>
          <w:tcPr>
            <w:tcW w:w="1839" w:type="dxa"/>
            <w:tcBorders>
              <w:bottom w:val="nil"/>
            </w:tcBorders>
            <w:vAlign w:val="center"/>
          </w:tcPr>
          <w:p w14:paraId="221A885E" w14:textId="77777777" w:rsidR="00F56DF2" w:rsidRPr="0097749A" w:rsidRDefault="00F56DF2" w:rsidP="007826FB">
            <w:pPr>
              <w:rPr>
                <w:sz w:val="24"/>
              </w:rPr>
            </w:pPr>
          </w:p>
        </w:tc>
        <w:tc>
          <w:tcPr>
            <w:tcW w:w="1305" w:type="dxa"/>
            <w:tcBorders>
              <w:bottom w:val="nil"/>
            </w:tcBorders>
            <w:vAlign w:val="center"/>
          </w:tcPr>
          <w:p w14:paraId="6EEE4F4B" w14:textId="77777777" w:rsidR="00F56DF2" w:rsidRPr="0097749A" w:rsidRDefault="00F56DF2" w:rsidP="007826FB">
            <w:pPr>
              <w:rPr>
                <w:sz w:val="24"/>
              </w:rPr>
            </w:pPr>
          </w:p>
        </w:tc>
      </w:tr>
      <w:tr w:rsidR="00F56DF2" w:rsidRPr="0097749A" w14:paraId="7233F24C" w14:textId="77777777" w:rsidTr="00F56DF2">
        <w:trPr>
          <w:trHeight w:val="817"/>
        </w:trPr>
        <w:tc>
          <w:tcPr>
            <w:tcW w:w="2110" w:type="dxa"/>
            <w:tcBorders>
              <w:top w:val="single" w:sz="4" w:space="0" w:color="auto"/>
              <w:bottom w:val="single" w:sz="4" w:space="0" w:color="auto"/>
            </w:tcBorders>
            <w:vAlign w:val="center"/>
          </w:tcPr>
          <w:p w14:paraId="04C8705B" w14:textId="77777777" w:rsidR="00F56DF2" w:rsidRPr="0097749A" w:rsidRDefault="00F56DF2" w:rsidP="007826FB">
            <w:pPr>
              <w:rPr>
                <w:sz w:val="24"/>
              </w:rPr>
            </w:pPr>
            <w:r w:rsidRPr="0097749A">
              <w:rPr>
                <w:sz w:val="24"/>
              </w:rPr>
              <w:t>Essential</w:t>
            </w:r>
          </w:p>
          <w:p w14:paraId="188B03C4" w14:textId="77777777" w:rsidR="00F56DF2" w:rsidRPr="0097749A" w:rsidRDefault="00F56DF2" w:rsidP="007826FB">
            <w:pPr>
              <w:rPr>
                <w:sz w:val="24"/>
              </w:rPr>
            </w:pPr>
            <w:r w:rsidRPr="0097749A">
              <w:rPr>
                <w:sz w:val="24"/>
              </w:rPr>
              <w:t>Understandings</w:t>
            </w:r>
          </w:p>
        </w:tc>
        <w:tc>
          <w:tcPr>
            <w:tcW w:w="6327" w:type="dxa"/>
            <w:tcBorders>
              <w:bottom w:val="single" w:sz="4" w:space="0" w:color="auto"/>
            </w:tcBorders>
            <w:vAlign w:val="center"/>
          </w:tcPr>
          <w:p w14:paraId="151751BD" w14:textId="77777777" w:rsidR="002B73E8" w:rsidRPr="0097749A" w:rsidRDefault="002B73E8" w:rsidP="002B73E8">
            <w:pPr>
              <w:pStyle w:val="ListParagraph"/>
              <w:numPr>
                <w:ilvl w:val="0"/>
                <w:numId w:val="25"/>
              </w:numPr>
              <w:rPr>
                <w:b/>
                <w:bCs/>
                <w:sz w:val="24"/>
              </w:rPr>
            </w:pPr>
            <w:r w:rsidRPr="0097749A">
              <w:rPr>
                <w:bCs/>
                <w:sz w:val="24"/>
              </w:rPr>
              <w:t>Understand the concept of “same”</w:t>
            </w:r>
          </w:p>
          <w:p w14:paraId="281C2C3A" w14:textId="3AA78F62" w:rsidR="00F56DF2" w:rsidRPr="0097749A" w:rsidRDefault="002B73E8" w:rsidP="002B73E8">
            <w:pPr>
              <w:pStyle w:val="ListParagraph"/>
              <w:numPr>
                <w:ilvl w:val="0"/>
                <w:numId w:val="25"/>
              </w:numPr>
              <w:rPr>
                <w:sz w:val="24"/>
              </w:rPr>
            </w:pPr>
            <w:r w:rsidRPr="0097749A">
              <w:rPr>
                <w:sz w:val="24"/>
              </w:rPr>
              <w:t>Use 1-to-1 correspondence</w:t>
            </w:r>
          </w:p>
        </w:tc>
        <w:tc>
          <w:tcPr>
            <w:tcW w:w="1743" w:type="dxa"/>
            <w:tcBorders>
              <w:top w:val="nil"/>
              <w:bottom w:val="single" w:sz="4" w:space="0" w:color="auto"/>
            </w:tcBorders>
            <w:vAlign w:val="center"/>
          </w:tcPr>
          <w:p w14:paraId="5BD9857C" w14:textId="77777777" w:rsidR="00F56DF2" w:rsidRPr="0097749A" w:rsidRDefault="00F56DF2" w:rsidP="007826FB">
            <w:pPr>
              <w:rPr>
                <w:sz w:val="24"/>
              </w:rPr>
            </w:pPr>
          </w:p>
        </w:tc>
        <w:tc>
          <w:tcPr>
            <w:tcW w:w="1839" w:type="dxa"/>
            <w:tcBorders>
              <w:top w:val="nil"/>
              <w:bottom w:val="single" w:sz="4" w:space="0" w:color="auto"/>
            </w:tcBorders>
            <w:vAlign w:val="center"/>
          </w:tcPr>
          <w:p w14:paraId="42E2CCC6" w14:textId="77777777" w:rsidR="00F56DF2" w:rsidRPr="0097749A" w:rsidRDefault="00F56DF2" w:rsidP="007826FB">
            <w:pPr>
              <w:rPr>
                <w:sz w:val="24"/>
              </w:rPr>
            </w:pPr>
          </w:p>
        </w:tc>
        <w:tc>
          <w:tcPr>
            <w:tcW w:w="1305" w:type="dxa"/>
            <w:tcBorders>
              <w:top w:val="nil"/>
              <w:bottom w:val="single" w:sz="4" w:space="0" w:color="auto"/>
            </w:tcBorders>
            <w:vAlign w:val="center"/>
          </w:tcPr>
          <w:p w14:paraId="11D6A2E5" w14:textId="77777777" w:rsidR="00F56DF2" w:rsidRPr="0097749A" w:rsidRDefault="00F56DF2" w:rsidP="007826FB">
            <w:pPr>
              <w:rPr>
                <w:sz w:val="24"/>
              </w:rPr>
            </w:pPr>
          </w:p>
        </w:tc>
      </w:tr>
      <w:tr w:rsidR="00F56DF2" w:rsidRPr="0097749A" w14:paraId="61E2766A" w14:textId="77777777" w:rsidTr="00F56DF2">
        <w:trPr>
          <w:trHeight w:val="158"/>
        </w:trPr>
        <w:tc>
          <w:tcPr>
            <w:tcW w:w="2110" w:type="dxa"/>
            <w:tcBorders>
              <w:top w:val="single" w:sz="4" w:space="0" w:color="auto"/>
              <w:bottom w:val="single" w:sz="4" w:space="0" w:color="auto"/>
            </w:tcBorders>
            <w:vAlign w:val="center"/>
          </w:tcPr>
          <w:p w14:paraId="4DE335E9" w14:textId="77777777" w:rsidR="00F56DF2" w:rsidRPr="0097749A" w:rsidRDefault="00F56DF2" w:rsidP="007826FB">
            <w:pPr>
              <w:rPr>
                <w:sz w:val="24"/>
              </w:rPr>
            </w:pPr>
            <w:r w:rsidRPr="0097749A">
              <w:rPr>
                <w:sz w:val="24"/>
              </w:rPr>
              <w:t>Resources:</w:t>
            </w:r>
          </w:p>
        </w:tc>
        <w:tc>
          <w:tcPr>
            <w:tcW w:w="6327" w:type="dxa"/>
            <w:tcBorders>
              <w:top w:val="single" w:sz="4" w:space="0" w:color="auto"/>
              <w:right w:val="nil"/>
            </w:tcBorders>
            <w:vAlign w:val="center"/>
          </w:tcPr>
          <w:p w14:paraId="2097FF7E" w14:textId="77777777" w:rsidR="00F56DF2" w:rsidRPr="0097749A" w:rsidRDefault="00F56DF2" w:rsidP="007826FB">
            <w:pPr>
              <w:rPr>
                <w:sz w:val="24"/>
              </w:rPr>
            </w:pPr>
          </w:p>
        </w:tc>
        <w:tc>
          <w:tcPr>
            <w:tcW w:w="1743" w:type="dxa"/>
            <w:tcBorders>
              <w:top w:val="single" w:sz="4" w:space="0" w:color="auto"/>
              <w:left w:val="nil"/>
              <w:bottom w:val="single" w:sz="4" w:space="0" w:color="auto"/>
              <w:right w:val="nil"/>
            </w:tcBorders>
            <w:vAlign w:val="center"/>
          </w:tcPr>
          <w:p w14:paraId="02314212" w14:textId="77777777" w:rsidR="00F56DF2" w:rsidRPr="0097749A" w:rsidRDefault="00F56DF2" w:rsidP="007826FB">
            <w:pPr>
              <w:rPr>
                <w:sz w:val="24"/>
              </w:rPr>
            </w:pPr>
          </w:p>
        </w:tc>
        <w:tc>
          <w:tcPr>
            <w:tcW w:w="1839" w:type="dxa"/>
            <w:tcBorders>
              <w:top w:val="single" w:sz="4" w:space="0" w:color="auto"/>
              <w:left w:val="nil"/>
              <w:bottom w:val="single" w:sz="4" w:space="0" w:color="auto"/>
              <w:right w:val="nil"/>
            </w:tcBorders>
            <w:vAlign w:val="center"/>
          </w:tcPr>
          <w:p w14:paraId="36C04FFB" w14:textId="77777777" w:rsidR="00F56DF2" w:rsidRPr="0097749A" w:rsidRDefault="00F56DF2" w:rsidP="007826FB">
            <w:pPr>
              <w:rPr>
                <w:sz w:val="24"/>
              </w:rPr>
            </w:pPr>
          </w:p>
        </w:tc>
        <w:tc>
          <w:tcPr>
            <w:tcW w:w="1305" w:type="dxa"/>
            <w:tcBorders>
              <w:top w:val="single" w:sz="4" w:space="0" w:color="auto"/>
              <w:left w:val="nil"/>
              <w:bottom w:val="single" w:sz="4" w:space="0" w:color="auto"/>
            </w:tcBorders>
            <w:vAlign w:val="center"/>
          </w:tcPr>
          <w:p w14:paraId="0AC926CE" w14:textId="77777777" w:rsidR="00F56DF2" w:rsidRPr="0097749A" w:rsidRDefault="00F56DF2" w:rsidP="007826FB">
            <w:pPr>
              <w:rPr>
                <w:sz w:val="24"/>
              </w:rPr>
            </w:pPr>
          </w:p>
        </w:tc>
      </w:tr>
    </w:tbl>
    <w:p w14:paraId="540C59CE" w14:textId="77777777" w:rsidR="00086A8A" w:rsidRPr="0097749A" w:rsidRDefault="005D0604" w:rsidP="0099517D">
      <w:pPr>
        <w:spacing w:before="240"/>
        <w:rPr>
          <w:rFonts w:eastAsia="Times New Roman"/>
          <w:sz w:val="24"/>
        </w:rPr>
      </w:pPr>
      <w:hyperlink r:id="rId28" w:history="1">
        <w:r w:rsidR="00086A8A" w:rsidRPr="0097749A">
          <w:rPr>
            <w:rStyle w:val="Hyperlink"/>
            <w:rFonts w:eastAsia="Times New Roman"/>
            <w:sz w:val="24"/>
          </w:rPr>
          <w:t>MA.1.DP.1.2:</w:t>
        </w:r>
      </w:hyperlink>
      <w:r w:rsidR="00086A8A" w:rsidRPr="0097749A">
        <w:rPr>
          <w:sz w:val="24"/>
        </w:rPr>
        <w:t xml:space="preserve"> </w:t>
      </w:r>
      <w:r w:rsidR="00086A8A" w:rsidRPr="0097749A">
        <w:rPr>
          <w:rFonts w:eastAsia="Times New Roman"/>
          <w:sz w:val="24"/>
        </w:rPr>
        <w:t>Interpret data represented with tally marks or pictographs by calculating the total number of data points and comparing the totals of different categories.</w:t>
      </w:r>
    </w:p>
    <w:p w14:paraId="66315CAA" w14:textId="78DE18C3" w:rsidR="00086A8A" w:rsidRPr="0097749A" w:rsidRDefault="00086A8A" w:rsidP="00086A8A">
      <w:pPr>
        <w:rPr>
          <w:rStyle w:val="Hyperlink"/>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Instruction focuses on the connection to addition and subtraction when calculating the total and comparing, respectively.</w:t>
      </w:r>
    </w:p>
    <w:p w14:paraId="5081416E" w14:textId="3978B12A" w:rsidR="00F56DF2" w:rsidRPr="0097749A" w:rsidRDefault="00F56DF2" w:rsidP="00F56DF2">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F56DF2" w:rsidRPr="0097749A" w14:paraId="2BD2EEDC" w14:textId="77777777" w:rsidTr="007826FB">
        <w:trPr>
          <w:trHeight w:val="326"/>
          <w:tblHeader/>
        </w:trPr>
        <w:tc>
          <w:tcPr>
            <w:tcW w:w="2104" w:type="dxa"/>
            <w:tcBorders>
              <w:bottom w:val="single" w:sz="4" w:space="0" w:color="auto"/>
            </w:tcBorders>
            <w:vAlign w:val="center"/>
          </w:tcPr>
          <w:p w14:paraId="09B808FB" w14:textId="77777777" w:rsidR="00F56DF2" w:rsidRPr="0097749A" w:rsidRDefault="00F56DF2" w:rsidP="007826FB">
            <w:pPr>
              <w:rPr>
                <w:b/>
                <w:sz w:val="24"/>
              </w:rPr>
            </w:pPr>
            <w:r w:rsidRPr="0097749A">
              <w:rPr>
                <w:b/>
                <w:sz w:val="24"/>
              </w:rPr>
              <w:t>Name</w:t>
            </w:r>
          </w:p>
        </w:tc>
        <w:tc>
          <w:tcPr>
            <w:tcW w:w="6347" w:type="dxa"/>
            <w:vAlign w:val="center"/>
          </w:tcPr>
          <w:p w14:paraId="743D4DDC" w14:textId="77777777" w:rsidR="00F56DF2" w:rsidRPr="0097749A" w:rsidRDefault="00F56DF2" w:rsidP="007826FB">
            <w:pPr>
              <w:rPr>
                <w:b/>
                <w:sz w:val="24"/>
              </w:rPr>
            </w:pPr>
            <w:r w:rsidRPr="0097749A">
              <w:rPr>
                <w:b/>
                <w:sz w:val="24"/>
              </w:rPr>
              <w:t>Description</w:t>
            </w:r>
          </w:p>
        </w:tc>
        <w:tc>
          <w:tcPr>
            <w:tcW w:w="1738" w:type="dxa"/>
            <w:tcBorders>
              <w:bottom w:val="single" w:sz="4" w:space="0" w:color="auto"/>
            </w:tcBorders>
            <w:vAlign w:val="center"/>
          </w:tcPr>
          <w:p w14:paraId="6EE0F877" w14:textId="77777777" w:rsidR="00F56DF2" w:rsidRPr="0097749A" w:rsidRDefault="00F56DF2" w:rsidP="007826FB">
            <w:pPr>
              <w:rPr>
                <w:b/>
                <w:sz w:val="24"/>
              </w:rPr>
            </w:pPr>
            <w:r w:rsidRPr="0097749A">
              <w:rPr>
                <w:b/>
                <w:sz w:val="24"/>
              </w:rPr>
              <w:t>Date(s) Instruction</w:t>
            </w:r>
          </w:p>
        </w:tc>
        <w:tc>
          <w:tcPr>
            <w:tcW w:w="1834" w:type="dxa"/>
            <w:tcBorders>
              <w:bottom w:val="single" w:sz="4" w:space="0" w:color="auto"/>
            </w:tcBorders>
            <w:vAlign w:val="center"/>
          </w:tcPr>
          <w:p w14:paraId="47A8DDB3" w14:textId="77777777" w:rsidR="00F56DF2" w:rsidRPr="0097749A" w:rsidRDefault="00F56DF2" w:rsidP="007826FB">
            <w:pPr>
              <w:rPr>
                <w:b/>
                <w:sz w:val="24"/>
              </w:rPr>
            </w:pPr>
            <w:r w:rsidRPr="0097749A">
              <w:rPr>
                <w:b/>
                <w:sz w:val="24"/>
              </w:rPr>
              <w:t>Date(s) Assessment</w:t>
            </w:r>
          </w:p>
        </w:tc>
        <w:tc>
          <w:tcPr>
            <w:tcW w:w="1301" w:type="dxa"/>
            <w:tcBorders>
              <w:bottom w:val="single" w:sz="4" w:space="0" w:color="auto"/>
            </w:tcBorders>
            <w:vAlign w:val="center"/>
          </w:tcPr>
          <w:p w14:paraId="344DE83B" w14:textId="77777777" w:rsidR="00F56DF2" w:rsidRPr="0097749A" w:rsidRDefault="00F56DF2" w:rsidP="007826FB">
            <w:pPr>
              <w:rPr>
                <w:b/>
                <w:sz w:val="24"/>
              </w:rPr>
            </w:pPr>
            <w:r w:rsidRPr="0097749A">
              <w:rPr>
                <w:b/>
                <w:sz w:val="24"/>
              </w:rPr>
              <w:t>Date Mastery</w:t>
            </w:r>
          </w:p>
        </w:tc>
      </w:tr>
      <w:tr w:rsidR="00F56DF2" w:rsidRPr="0097749A" w14:paraId="41593460" w14:textId="77777777" w:rsidTr="007826FB">
        <w:trPr>
          <w:trHeight w:val="326"/>
        </w:trPr>
        <w:tc>
          <w:tcPr>
            <w:tcW w:w="2104" w:type="dxa"/>
            <w:tcBorders>
              <w:bottom w:val="single" w:sz="4" w:space="0" w:color="auto"/>
            </w:tcBorders>
            <w:vAlign w:val="center"/>
          </w:tcPr>
          <w:p w14:paraId="56223614" w14:textId="30BBB339" w:rsidR="00F56DF2" w:rsidRPr="0097749A" w:rsidRDefault="005D0604" w:rsidP="007826FB">
            <w:pPr>
              <w:rPr>
                <w:sz w:val="24"/>
              </w:rPr>
            </w:pPr>
            <w:hyperlink r:id="rId29" w:history="1">
              <w:r w:rsidR="00F37B04" w:rsidRPr="0097749A">
                <w:rPr>
                  <w:rStyle w:val="Hyperlink"/>
                  <w:sz w:val="24"/>
                </w:rPr>
                <w:t>MA.1.DP.1.AP.2:</w:t>
              </w:r>
            </w:hyperlink>
            <w:r w:rsidR="00F37B04" w:rsidRPr="0097749A">
              <w:rPr>
                <w:sz w:val="24"/>
              </w:rPr>
              <w:t> </w:t>
            </w:r>
          </w:p>
        </w:tc>
        <w:tc>
          <w:tcPr>
            <w:tcW w:w="6347" w:type="dxa"/>
            <w:vAlign w:val="center"/>
          </w:tcPr>
          <w:p w14:paraId="79817408" w14:textId="5841804C" w:rsidR="00F56DF2" w:rsidRPr="0097749A" w:rsidRDefault="002B73E8" w:rsidP="007826FB">
            <w:pPr>
              <w:rPr>
                <w:sz w:val="24"/>
              </w:rPr>
            </w:pPr>
            <w:r w:rsidRPr="0097749A">
              <w:rPr>
                <w:sz w:val="24"/>
              </w:rPr>
              <w:t>Interpret data represented with tally marks or pictographs to determine how many in each category and compare the values of two categories of data in terms of more or less.</w:t>
            </w:r>
          </w:p>
        </w:tc>
        <w:tc>
          <w:tcPr>
            <w:tcW w:w="1738" w:type="dxa"/>
            <w:tcBorders>
              <w:bottom w:val="nil"/>
            </w:tcBorders>
            <w:vAlign w:val="center"/>
          </w:tcPr>
          <w:p w14:paraId="764D3DC8" w14:textId="77777777" w:rsidR="00F56DF2" w:rsidRPr="0097749A" w:rsidRDefault="00F56DF2" w:rsidP="007826FB">
            <w:pPr>
              <w:rPr>
                <w:sz w:val="24"/>
              </w:rPr>
            </w:pPr>
          </w:p>
        </w:tc>
        <w:tc>
          <w:tcPr>
            <w:tcW w:w="1834" w:type="dxa"/>
            <w:tcBorders>
              <w:bottom w:val="nil"/>
            </w:tcBorders>
            <w:vAlign w:val="center"/>
          </w:tcPr>
          <w:p w14:paraId="0C480AA2" w14:textId="77777777" w:rsidR="00F56DF2" w:rsidRPr="0097749A" w:rsidRDefault="00F56DF2" w:rsidP="007826FB">
            <w:pPr>
              <w:rPr>
                <w:sz w:val="24"/>
              </w:rPr>
            </w:pPr>
          </w:p>
        </w:tc>
        <w:tc>
          <w:tcPr>
            <w:tcW w:w="1301" w:type="dxa"/>
            <w:tcBorders>
              <w:bottom w:val="nil"/>
            </w:tcBorders>
            <w:vAlign w:val="center"/>
          </w:tcPr>
          <w:p w14:paraId="42CCAEC3" w14:textId="77777777" w:rsidR="00F56DF2" w:rsidRPr="0097749A" w:rsidRDefault="00F56DF2" w:rsidP="007826FB">
            <w:pPr>
              <w:rPr>
                <w:sz w:val="24"/>
              </w:rPr>
            </w:pPr>
          </w:p>
        </w:tc>
      </w:tr>
      <w:tr w:rsidR="00F56DF2" w:rsidRPr="0097749A" w14:paraId="74AB819C" w14:textId="77777777" w:rsidTr="007826FB">
        <w:trPr>
          <w:trHeight w:val="817"/>
        </w:trPr>
        <w:tc>
          <w:tcPr>
            <w:tcW w:w="2104" w:type="dxa"/>
            <w:tcBorders>
              <w:top w:val="single" w:sz="4" w:space="0" w:color="auto"/>
              <w:bottom w:val="single" w:sz="4" w:space="0" w:color="auto"/>
            </w:tcBorders>
            <w:vAlign w:val="center"/>
          </w:tcPr>
          <w:p w14:paraId="163B0FEF" w14:textId="77777777" w:rsidR="00F56DF2" w:rsidRPr="0097749A" w:rsidRDefault="00F56DF2" w:rsidP="007826FB">
            <w:pPr>
              <w:rPr>
                <w:sz w:val="24"/>
              </w:rPr>
            </w:pPr>
            <w:r w:rsidRPr="0097749A">
              <w:rPr>
                <w:sz w:val="24"/>
              </w:rPr>
              <w:t>Essential</w:t>
            </w:r>
          </w:p>
          <w:p w14:paraId="72DEFB1E" w14:textId="77777777" w:rsidR="00F56DF2" w:rsidRPr="0097749A" w:rsidRDefault="00F56DF2" w:rsidP="007826FB">
            <w:pPr>
              <w:rPr>
                <w:sz w:val="24"/>
              </w:rPr>
            </w:pPr>
            <w:r w:rsidRPr="0097749A">
              <w:rPr>
                <w:sz w:val="24"/>
              </w:rPr>
              <w:t>Understandings</w:t>
            </w:r>
          </w:p>
        </w:tc>
        <w:tc>
          <w:tcPr>
            <w:tcW w:w="6347" w:type="dxa"/>
            <w:tcBorders>
              <w:bottom w:val="single" w:sz="4" w:space="0" w:color="auto"/>
            </w:tcBorders>
            <w:vAlign w:val="center"/>
          </w:tcPr>
          <w:p w14:paraId="54664CAB" w14:textId="77777777" w:rsidR="002B73E8" w:rsidRPr="0097749A" w:rsidRDefault="002B73E8" w:rsidP="002B73E8">
            <w:pPr>
              <w:pStyle w:val="ListParagraph"/>
              <w:numPr>
                <w:ilvl w:val="0"/>
                <w:numId w:val="26"/>
              </w:numPr>
              <w:rPr>
                <w:b/>
                <w:bCs/>
                <w:sz w:val="24"/>
              </w:rPr>
            </w:pPr>
            <w:r w:rsidRPr="0097749A">
              <w:rPr>
                <w:bCs/>
                <w:sz w:val="24"/>
              </w:rPr>
              <w:t>Understand that each category represents a group with a characteristic in common</w:t>
            </w:r>
          </w:p>
          <w:p w14:paraId="73982338" w14:textId="77777777" w:rsidR="002B73E8" w:rsidRPr="0097749A" w:rsidRDefault="002B73E8" w:rsidP="002B73E8">
            <w:pPr>
              <w:pStyle w:val="ListParagraph"/>
              <w:numPr>
                <w:ilvl w:val="0"/>
                <w:numId w:val="26"/>
              </w:numPr>
              <w:rPr>
                <w:b/>
                <w:bCs/>
                <w:sz w:val="24"/>
              </w:rPr>
            </w:pPr>
            <w:r w:rsidRPr="0097749A">
              <w:rPr>
                <w:bCs/>
                <w:sz w:val="24"/>
              </w:rPr>
              <w:t>Understand that each tally mark or picture represents one data point from that category</w:t>
            </w:r>
          </w:p>
          <w:p w14:paraId="2E8C1926" w14:textId="77777777" w:rsidR="002B73E8" w:rsidRPr="0097749A" w:rsidRDefault="002B73E8" w:rsidP="002B73E8">
            <w:pPr>
              <w:pStyle w:val="ListParagraph"/>
              <w:numPr>
                <w:ilvl w:val="0"/>
                <w:numId w:val="26"/>
              </w:numPr>
              <w:rPr>
                <w:b/>
                <w:bCs/>
                <w:sz w:val="24"/>
              </w:rPr>
            </w:pPr>
            <w:r w:rsidRPr="0097749A">
              <w:rPr>
                <w:bCs/>
                <w:sz w:val="24"/>
              </w:rPr>
              <w:t>Understand that the total number of tally marks or pictures in each category tells “how many” in each category</w:t>
            </w:r>
          </w:p>
          <w:p w14:paraId="6F54B00C" w14:textId="4FAD9FBE" w:rsidR="00F56DF2" w:rsidRPr="0097749A" w:rsidRDefault="002B73E8" w:rsidP="002B73E8">
            <w:pPr>
              <w:pStyle w:val="ListParagraph"/>
              <w:numPr>
                <w:ilvl w:val="0"/>
                <w:numId w:val="26"/>
              </w:numPr>
              <w:rPr>
                <w:sz w:val="24"/>
              </w:rPr>
            </w:pPr>
            <w:r w:rsidRPr="0097749A">
              <w:rPr>
                <w:sz w:val="24"/>
              </w:rPr>
              <w:t>Understand the concept of “more” and “less”</w:t>
            </w:r>
          </w:p>
        </w:tc>
        <w:tc>
          <w:tcPr>
            <w:tcW w:w="1738" w:type="dxa"/>
            <w:tcBorders>
              <w:top w:val="nil"/>
              <w:bottom w:val="single" w:sz="4" w:space="0" w:color="auto"/>
            </w:tcBorders>
            <w:vAlign w:val="center"/>
          </w:tcPr>
          <w:p w14:paraId="1EF2A9D5" w14:textId="77777777" w:rsidR="00F56DF2" w:rsidRPr="0097749A" w:rsidRDefault="00F56DF2" w:rsidP="007826FB">
            <w:pPr>
              <w:rPr>
                <w:sz w:val="24"/>
              </w:rPr>
            </w:pPr>
          </w:p>
        </w:tc>
        <w:tc>
          <w:tcPr>
            <w:tcW w:w="1834" w:type="dxa"/>
            <w:tcBorders>
              <w:top w:val="nil"/>
              <w:bottom w:val="single" w:sz="4" w:space="0" w:color="auto"/>
            </w:tcBorders>
            <w:vAlign w:val="center"/>
          </w:tcPr>
          <w:p w14:paraId="5E6A1264" w14:textId="77777777" w:rsidR="00F56DF2" w:rsidRPr="0097749A" w:rsidRDefault="00F56DF2" w:rsidP="007826FB">
            <w:pPr>
              <w:rPr>
                <w:sz w:val="24"/>
              </w:rPr>
            </w:pPr>
          </w:p>
        </w:tc>
        <w:tc>
          <w:tcPr>
            <w:tcW w:w="1301" w:type="dxa"/>
            <w:tcBorders>
              <w:top w:val="nil"/>
              <w:bottom w:val="single" w:sz="4" w:space="0" w:color="auto"/>
            </w:tcBorders>
            <w:vAlign w:val="center"/>
          </w:tcPr>
          <w:p w14:paraId="26506125" w14:textId="77777777" w:rsidR="00F56DF2" w:rsidRPr="0097749A" w:rsidRDefault="00F56DF2" w:rsidP="007826FB">
            <w:pPr>
              <w:rPr>
                <w:sz w:val="24"/>
              </w:rPr>
            </w:pPr>
          </w:p>
        </w:tc>
      </w:tr>
      <w:tr w:rsidR="00F56DF2" w:rsidRPr="0097749A" w14:paraId="250F1CE0" w14:textId="77777777" w:rsidTr="007826FB">
        <w:trPr>
          <w:trHeight w:val="158"/>
        </w:trPr>
        <w:tc>
          <w:tcPr>
            <w:tcW w:w="2104" w:type="dxa"/>
            <w:tcBorders>
              <w:top w:val="single" w:sz="4" w:space="0" w:color="auto"/>
              <w:bottom w:val="single" w:sz="4" w:space="0" w:color="auto"/>
            </w:tcBorders>
            <w:vAlign w:val="center"/>
          </w:tcPr>
          <w:p w14:paraId="72982E36" w14:textId="77777777" w:rsidR="00F56DF2" w:rsidRPr="0097749A" w:rsidRDefault="00F56DF2" w:rsidP="007826FB">
            <w:pPr>
              <w:rPr>
                <w:sz w:val="24"/>
              </w:rPr>
            </w:pPr>
            <w:r w:rsidRPr="0097749A">
              <w:rPr>
                <w:sz w:val="24"/>
              </w:rPr>
              <w:t>Resources:</w:t>
            </w:r>
          </w:p>
        </w:tc>
        <w:tc>
          <w:tcPr>
            <w:tcW w:w="6347" w:type="dxa"/>
            <w:tcBorders>
              <w:top w:val="single" w:sz="4" w:space="0" w:color="auto"/>
              <w:right w:val="nil"/>
            </w:tcBorders>
            <w:vAlign w:val="center"/>
          </w:tcPr>
          <w:p w14:paraId="5331C73A" w14:textId="77777777" w:rsidR="00F56DF2" w:rsidRPr="0097749A" w:rsidRDefault="00F56DF2" w:rsidP="007826FB">
            <w:pPr>
              <w:rPr>
                <w:sz w:val="24"/>
              </w:rPr>
            </w:pPr>
          </w:p>
        </w:tc>
        <w:tc>
          <w:tcPr>
            <w:tcW w:w="1738" w:type="dxa"/>
            <w:tcBorders>
              <w:top w:val="single" w:sz="4" w:space="0" w:color="auto"/>
              <w:left w:val="nil"/>
              <w:bottom w:val="single" w:sz="4" w:space="0" w:color="auto"/>
              <w:right w:val="nil"/>
            </w:tcBorders>
            <w:vAlign w:val="center"/>
          </w:tcPr>
          <w:p w14:paraId="37B4CE6B" w14:textId="77777777" w:rsidR="00F56DF2" w:rsidRPr="0097749A" w:rsidRDefault="00F56DF2" w:rsidP="007826FB">
            <w:pPr>
              <w:rPr>
                <w:sz w:val="24"/>
              </w:rPr>
            </w:pPr>
          </w:p>
        </w:tc>
        <w:tc>
          <w:tcPr>
            <w:tcW w:w="1834" w:type="dxa"/>
            <w:tcBorders>
              <w:top w:val="single" w:sz="4" w:space="0" w:color="auto"/>
              <w:left w:val="nil"/>
              <w:bottom w:val="single" w:sz="4" w:space="0" w:color="auto"/>
              <w:right w:val="nil"/>
            </w:tcBorders>
            <w:vAlign w:val="center"/>
          </w:tcPr>
          <w:p w14:paraId="2E5FAA40" w14:textId="77777777" w:rsidR="00F56DF2" w:rsidRPr="0097749A" w:rsidRDefault="00F56DF2" w:rsidP="007826FB">
            <w:pPr>
              <w:rPr>
                <w:sz w:val="24"/>
              </w:rPr>
            </w:pPr>
          </w:p>
        </w:tc>
        <w:tc>
          <w:tcPr>
            <w:tcW w:w="1301" w:type="dxa"/>
            <w:tcBorders>
              <w:top w:val="single" w:sz="4" w:space="0" w:color="auto"/>
              <w:left w:val="nil"/>
              <w:bottom w:val="single" w:sz="4" w:space="0" w:color="auto"/>
            </w:tcBorders>
            <w:vAlign w:val="center"/>
          </w:tcPr>
          <w:p w14:paraId="271328C0" w14:textId="77777777" w:rsidR="00F56DF2" w:rsidRPr="0097749A" w:rsidRDefault="00F56DF2" w:rsidP="007826FB">
            <w:pPr>
              <w:rPr>
                <w:sz w:val="24"/>
              </w:rPr>
            </w:pPr>
          </w:p>
        </w:tc>
      </w:tr>
    </w:tbl>
    <w:p w14:paraId="649023A7" w14:textId="17AB93C8" w:rsidR="008C1782" w:rsidRPr="0097749A" w:rsidRDefault="005D0604" w:rsidP="0099517D">
      <w:pPr>
        <w:spacing w:before="240"/>
        <w:rPr>
          <w:rFonts w:eastAsia="Times New Roman"/>
          <w:sz w:val="24"/>
        </w:rPr>
      </w:pPr>
      <w:hyperlink r:id="rId30" w:history="1">
        <w:r w:rsidR="008C1782" w:rsidRPr="0097749A">
          <w:rPr>
            <w:rStyle w:val="Hyperlink"/>
            <w:rFonts w:eastAsia="Times New Roman"/>
            <w:sz w:val="24"/>
          </w:rPr>
          <w:t>MA.1.FR.1.1:</w:t>
        </w:r>
      </w:hyperlink>
      <w:r w:rsidR="008C1782" w:rsidRPr="0097749A">
        <w:rPr>
          <w:rFonts w:eastAsia="Times New Roman"/>
          <w:sz w:val="24"/>
        </w:rPr>
        <w:t xml:space="preserve"> Partition circles and rectangles into two and four equal-sized parts. Name the parts of the whole using appropriate language including halves or fourths.</w:t>
      </w:r>
    </w:p>
    <w:p w14:paraId="27DAC5F3" w14:textId="08B4B5B5" w:rsidR="008C1782" w:rsidRPr="0097749A" w:rsidRDefault="008C1782" w:rsidP="008C1782">
      <w:pPr>
        <w:rPr>
          <w:rStyle w:val="Hyperlink"/>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This benchmark does not require writing the equal sized parts as a fraction with a numerator and denominator.</w:t>
      </w:r>
    </w:p>
    <w:p w14:paraId="1294827E" w14:textId="05910789" w:rsidR="00086A8A" w:rsidRPr="0097749A" w:rsidRDefault="00086A8A" w:rsidP="00086A8A">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39"/>
        <w:gridCol w:w="1743"/>
        <w:gridCol w:w="1839"/>
        <w:gridCol w:w="1305"/>
      </w:tblGrid>
      <w:tr w:rsidR="00086A8A" w:rsidRPr="0097749A" w14:paraId="2FE706FD" w14:textId="77777777" w:rsidTr="008C1782">
        <w:trPr>
          <w:trHeight w:val="326"/>
          <w:tblHeader/>
        </w:trPr>
        <w:tc>
          <w:tcPr>
            <w:tcW w:w="2110" w:type="dxa"/>
            <w:tcBorders>
              <w:bottom w:val="single" w:sz="4" w:space="0" w:color="auto"/>
            </w:tcBorders>
            <w:vAlign w:val="center"/>
          </w:tcPr>
          <w:p w14:paraId="665EE115" w14:textId="77777777" w:rsidR="00086A8A" w:rsidRPr="0097749A" w:rsidRDefault="00086A8A" w:rsidP="00160945">
            <w:pPr>
              <w:rPr>
                <w:b/>
                <w:sz w:val="24"/>
              </w:rPr>
            </w:pPr>
            <w:r w:rsidRPr="0097749A">
              <w:rPr>
                <w:b/>
                <w:sz w:val="24"/>
              </w:rPr>
              <w:t>Name</w:t>
            </w:r>
          </w:p>
        </w:tc>
        <w:tc>
          <w:tcPr>
            <w:tcW w:w="6327" w:type="dxa"/>
            <w:vAlign w:val="center"/>
          </w:tcPr>
          <w:p w14:paraId="60EDBD24" w14:textId="77777777" w:rsidR="00086A8A" w:rsidRPr="0097749A" w:rsidRDefault="00086A8A" w:rsidP="00160945">
            <w:pPr>
              <w:rPr>
                <w:b/>
                <w:sz w:val="24"/>
              </w:rPr>
            </w:pPr>
            <w:r w:rsidRPr="0097749A">
              <w:rPr>
                <w:b/>
                <w:sz w:val="24"/>
              </w:rPr>
              <w:t>Description</w:t>
            </w:r>
          </w:p>
        </w:tc>
        <w:tc>
          <w:tcPr>
            <w:tcW w:w="1743" w:type="dxa"/>
            <w:tcBorders>
              <w:bottom w:val="single" w:sz="4" w:space="0" w:color="auto"/>
            </w:tcBorders>
            <w:vAlign w:val="center"/>
          </w:tcPr>
          <w:p w14:paraId="1B7DF81B" w14:textId="77777777" w:rsidR="00086A8A" w:rsidRPr="0097749A" w:rsidRDefault="00086A8A" w:rsidP="00160945">
            <w:pPr>
              <w:rPr>
                <w:b/>
                <w:sz w:val="24"/>
              </w:rPr>
            </w:pPr>
            <w:r w:rsidRPr="0097749A">
              <w:rPr>
                <w:b/>
                <w:sz w:val="24"/>
              </w:rPr>
              <w:t>Date(s) Instruction</w:t>
            </w:r>
          </w:p>
        </w:tc>
        <w:tc>
          <w:tcPr>
            <w:tcW w:w="1839" w:type="dxa"/>
            <w:tcBorders>
              <w:bottom w:val="single" w:sz="4" w:space="0" w:color="auto"/>
            </w:tcBorders>
            <w:vAlign w:val="center"/>
          </w:tcPr>
          <w:p w14:paraId="4AA3D81C" w14:textId="77777777" w:rsidR="00086A8A" w:rsidRPr="0097749A" w:rsidRDefault="00086A8A" w:rsidP="00160945">
            <w:pPr>
              <w:rPr>
                <w:b/>
                <w:sz w:val="24"/>
              </w:rPr>
            </w:pPr>
            <w:r w:rsidRPr="0097749A">
              <w:rPr>
                <w:b/>
                <w:sz w:val="24"/>
              </w:rPr>
              <w:t>Date(s) Assessment</w:t>
            </w:r>
          </w:p>
        </w:tc>
        <w:tc>
          <w:tcPr>
            <w:tcW w:w="1305" w:type="dxa"/>
            <w:tcBorders>
              <w:bottom w:val="single" w:sz="4" w:space="0" w:color="auto"/>
            </w:tcBorders>
            <w:vAlign w:val="center"/>
          </w:tcPr>
          <w:p w14:paraId="0AA67BC6" w14:textId="77777777" w:rsidR="00086A8A" w:rsidRPr="0097749A" w:rsidRDefault="00086A8A" w:rsidP="00160945">
            <w:pPr>
              <w:rPr>
                <w:b/>
                <w:sz w:val="24"/>
              </w:rPr>
            </w:pPr>
            <w:r w:rsidRPr="0097749A">
              <w:rPr>
                <w:b/>
                <w:sz w:val="24"/>
              </w:rPr>
              <w:t>Date Mastery</w:t>
            </w:r>
          </w:p>
        </w:tc>
      </w:tr>
      <w:tr w:rsidR="00086A8A" w:rsidRPr="0097749A" w14:paraId="5819A11C" w14:textId="77777777" w:rsidTr="008C1782">
        <w:trPr>
          <w:trHeight w:val="326"/>
        </w:trPr>
        <w:tc>
          <w:tcPr>
            <w:tcW w:w="2110" w:type="dxa"/>
            <w:tcBorders>
              <w:bottom w:val="single" w:sz="4" w:space="0" w:color="auto"/>
            </w:tcBorders>
            <w:vAlign w:val="center"/>
          </w:tcPr>
          <w:p w14:paraId="4D03EA42" w14:textId="086151B1" w:rsidR="00086A8A" w:rsidRPr="0097749A" w:rsidRDefault="005D0604" w:rsidP="00160945">
            <w:pPr>
              <w:rPr>
                <w:sz w:val="24"/>
              </w:rPr>
            </w:pPr>
            <w:hyperlink r:id="rId31" w:history="1">
              <w:r w:rsidR="00F37B04" w:rsidRPr="0097749A">
                <w:rPr>
                  <w:rStyle w:val="Hyperlink"/>
                  <w:sz w:val="24"/>
                </w:rPr>
                <w:t>MA.1.FR.1.AP.1:</w:t>
              </w:r>
            </w:hyperlink>
            <w:r w:rsidR="00F37B04" w:rsidRPr="0097749A">
              <w:rPr>
                <w:sz w:val="24"/>
              </w:rPr>
              <w:t> </w:t>
            </w:r>
          </w:p>
        </w:tc>
        <w:tc>
          <w:tcPr>
            <w:tcW w:w="6327" w:type="dxa"/>
            <w:vAlign w:val="center"/>
          </w:tcPr>
          <w:p w14:paraId="2A3EB15B" w14:textId="00577169" w:rsidR="00086A8A" w:rsidRPr="0097749A" w:rsidRDefault="002B73E8" w:rsidP="00160945">
            <w:pPr>
              <w:rPr>
                <w:sz w:val="24"/>
              </w:rPr>
            </w:pPr>
            <w:r w:rsidRPr="0097749A">
              <w:rPr>
                <w:sz w:val="24"/>
              </w:rPr>
              <w:t>Partition circles and rectangles into two and four equal-sized parts. Recognize the parts of the whole as halves or fourths.</w:t>
            </w:r>
          </w:p>
        </w:tc>
        <w:tc>
          <w:tcPr>
            <w:tcW w:w="1743" w:type="dxa"/>
            <w:tcBorders>
              <w:bottom w:val="nil"/>
            </w:tcBorders>
            <w:vAlign w:val="center"/>
          </w:tcPr>
          <w:p w14:paraId="4226BF8F" w14:textId="77777777" w:rsidR="00086A8A" w:rsidRPr="0097749A" w:rsidRDefault="00086A8A" w:rsidP="00160945">
            <w:pPr>
              <w:rPr>
                <w:sz w:val="24"/>
              </w:rPr>
            </w:pPr>
          </w:p>
        </w:tc>
        <w:tc>
          <w:tcPr>
            <w:tcW w:w="1839" w:type="dxa"/>
            <w:tcBorders>
              <w:bottom w:val="nil"/>
            </w:tcBorders>
            <w:vAlign w:val="center"/>
          </w:tcPr>
          <w:p w14:paraId="638FA012" w14:textId="77777777" w:rsidR="00086A8A" w:rsidRPr="0097749A" w:rsidRDefault="00086A8A" w:rsidP="00160945">
            <w:pPr>
              <w:rPr>
                <w:sz w:val="24"/>
              </w:rPr>
            </w:pPr>
          </w:p>
        </w:tc>
        <w:tc>
          <w:tcPr>
            <w:tcW w:w="1305" w:type="dxa"/>
            <w:tcBorders>
              <w:bottom w:val="nil"/>
            </w:tcBorders>
            <w:vAlign w:val="center"/>
          </w:tcPr>
          <w:p w14:paraId="17FCCB8D" w14:textId="77777777" w:rsidR="00086A8A" w:rsidRPr="0097749A" w:rsidRDefault="00086A8A" w:rsidP="00160945">
            <w:pPr>
              <w:rPr>
                <w:sz w:val="24"/>
              </w:rPr>
            </w:pPr>
          </w:p>
        </w:tc>
      </w:tr>
      <w:tr w:rsidR="00086A8A" w:rsidRPr="0097749A" w14:paraId="55A0451B" w14:textId="77777777" w:rsidTr="008C1782">
        <w:trPr>
          <w:trHeight w:val="817"/>
        </w:trPr>
        <w:tc>
          <w:tcPr>
            <w:tcW w:w="2110" w:type="dxa"/>
            <w:tcBorders>
              <w:top w:val="single" w:sz="4" w:space="0" w:color="auto"/>
              <w:bottom w:val="single" w:sz="4" w:space="0" w:color="auto"/>
            </w:tcBorders>
            <w:vAlign w:val="center"/>
          </w:tcPr>
          <w:p w14:paraId="6A46948C" w14:textId="77777777" w:rsidR="00086A8A" w:rsidRPr="0097749A" w:rsidRDefault="00086A8A" w:rsidP="00160945">
            <w:pPr>
              <w:rPr>
                <w:sz w:val="24"/>
              </w:rPr>
            </w:pPr>
            <w:r w:rsidRPr="0097749A">
              <w:rPr>
                <w:sz w:val="24"/>
              </w:rPr>
              <w:lastRenderedPageBreak/>
              <w:t>Essential</w:t>
            </w:r>
          </w:p>
          <w:p w14:paraId="30BDB5D9" w14:textId="77777777" w:rsidR="00086A8A" w:rsidRPr="0097749A" w:rsidRDefault="00086A8A" w:rsidP="00160945">
            <w:pPr>
              <w:rPr>
                <w:sz w:val="24"/>
              </w:rPr>
            </w:pPr>
            <w:r w:rsidRPr="0097749A">
              <w:rPr>
                <w:sz w:val="24"/>
              </w:rPr>
              <w:t>Understandings</w:t>
            </w:r>
          </w:p>
        </w:tc>
        <w:tc>
          <w:tcPr>
            <w:tcW w:w="6327" w:type="dxa"/>
            <w:tcBorders>
              <w:bottom w:val="single" w:sz="4" w:space="0" w:color="auto"/>
            </w:tcBorders>
            <w:vAlign w:val="center"/>
          </w:tcPr>
          <w:p w14:paraId="31EFFB57" w14:textId="77777777" w:rsidR="002B73E8" w:rsidRPr="0097749A" w:rsidRDefault="002B73E8" w:rsidP="002B73E8">
            <w:pPr>
              <w:pStyle w:val="ListParagraph"/>
              <w:numPr>
                <w:ilvl w:val="0"/>
                <w:numId w:val="27"/>
              </w:numPr>
              <w:rPr>
                <w:bCs/>
                <w:sz w:val="24"/>
              </w:rPr>
            </w:pPr>
            <w:r w:rsidRPr="0097749A">
              <w:rPr>
                <w:bCs/>
                <w:sz w:val="24"/>
              </w:rPr>
              <w:t>Recognize if parts have equal sizes</w:t>
            </w:r>
          </w:p>
          <w:p w14:paraId="78F60A63" w14:textId="5E8A07BA" w:rsidR="00086A8A" w:rsidRPr="0097749A" w:rsidRDefault="002B73E8" w:rsidP="002B73E8">
            <w:pPr>
              <w:pStyle w:val="ListParagraph"/>
              <w:numPr>
                <w:ilvl w:val="0"/>
                <w:numId w:val="27"/>
              </w:numPr>
              <w:rPr>
                <w:sz w:val="24"/>
              </w:rPr>
            </w:pPr>
            <w:r w:rsidRPr="0097749A">
              <w:rPr>
                <w:sz w:val="24"/>
              </w:rPr>
              <w:t>Recognize that a larger figure can be formed by combining smaller two-dimensional figures</w:t>
            </w:r>
          </w:p>
        </w:tc>
        <w:tc>
          <w:tcPr>
            <w:tcW w:w="1743" w:type="dxa"/>
            <w:tcBorders>
              <w:top w:val="nil"/>
              <w:bottom w:val="single" w:sz="4" w:space="0" w:color="auto"/>
            </w:tcBorders>
            <w:vAlign w:val="center"/>
          </w:tcPr>
          <w:p w14:paraId="11F97FE3" w14:textId="77777777" w:rsidR="00086A8A" w:rsidRPr="0097749A" w:rsidRDefault="00086A8A" w:rsidP="00160945">
            <w:pPr>
              <w:rPr>
                <w:sz w:val="24"/>
              </w:rPr>
            </w:pPr>
          </w:p>
        </w:tc>
        <w:tc>
          <w:tcPr>
            <w:tcW w:w="1839" w:type="dxa"/>
            <w:tcBorders>
              <w:top w:val="nil"/>
              <w:bottom w:val="single" w:sz="4" w:space="0" w:color="auto"/>
            </w:tcBorders>
            <w:vAlign w:val="center"/>
          </w:tcPr>
          <w:p w14:paraId="2BABEE20" w14:textId="77777777" w:rsidR="00086A8A" w:rsidRPr="0097749A" w:rsidRDefault="00086A8A" w:rsidP="00160945">
            <w:pPr>
              <w:rPr>
                <w:sz w:val="24"/>
              </w:rPr>
            </w:pPr>
          </w:p>
        </w:tc>
        <w:tc>
          <w:tcPr>
            <w:tcW w:w="1305" w:type="dxa"/>
            <w:tcBorders>
              <w:top w:val="nil"/>
              <w:bottom w:val="single" w:sz="4" w:space="0" w:color="auto"/>
            </w:tcBorders>
            <w:vAlign w:val="center"/>
          </w:tcPr>
          <w:p w14:paraId="7DDB001D" w14:textId="77777777" w:rsidR="00086A8A" w:rsidRPr="0097749A" w:rsidRDefault="00086A8A" w:rsidP="00160945">
            <w:pPr>
              <w:rPr>
                <w:sz w:val="24"/>
              </w:rPr>
            </w:pPr>
          </w:p>
        </w:tc>
      </w:tr>
      <w:tr w:rsidR="00086A8A" w:rsidRPr="0097749A" w14:paraId="1C91FA32" w14:textId="77777777" w:rsidTr="008C1782">
        <w:trPr>
          <w:trHeight w:val="158"/>
        </w:trPr>
        <w:tc>
          <w:tcPr>
            <w:tcW w:w="2110" w:type="dxa"/>
            <w:tcBorders>
              <w:top w:val="single" w:sz="4" w:space="0" w:color="auto"/>
              <w:bottom w:val="single" w:sz="4" w:space="0" w:color="auto"/>
            </w:tcBorders>
            <w:vAlign w:val="center"/>
          </w:tcPr>
          <w:p w14:paraId="0087FE4B" w14:textId="77777777" w:rsidR="00086A8A" w:rsidRPr="0097749A" w:rsidRDefault="00086A8A" w:rsidP="00160945">
            <w:pPr>
              <w:rPr>
                <w:sz w:val="24"/>
              </w:rPr>
            </w:pPr>
            <w:r w:rsidRPr="0097749A">
              <w:rPr>
                <w:sz w:val="24"/>
              </w:rPr>
              <w:t>Resources:</w:t>
            </w:r>
          </w:p>
        </w:tc>
        <w:tc>
          <w:tcPr>
            <w:tcW w:w="6327" w:type="dxa"/>
            <w:tcBorders>
              <w:top w:val="single" w:sz="4" w:space="0" w:color="auto"/>
              <w:right w:val="nil"/>
            </w:tcBorders>
            <w:vAlign w:val="center"/>
          </w:tcPr>
          <w:p w14:paraId="7C3342C8" w14:textId="77777777" w:rsidR="00086A8A" w:rsidRPr="0097749A" w:rsidRDefault="00086A8A" w:rsidP="00160945">
            <w:pPr>
              <w:rPr>
                <w:sz w:val="24"/>
              </w:rPr>
            </w:pPr>
          </w:p>
        </w:tc>
        <w:tc>
          <w:tcPr>
            <w:tcW w:w="1743" w:type="dxa"/>
            <w:tcBorders>
              <w:top w:val="single" w:sz="4" w:space="0" w:color="auto"/>
              <w:left w:val="nil"/>
              <w:bottom w:val="single" w:sz="4" w:space="0" w:color="auto"/>
              <w:right w:val="nil"/>
            </w:tcBorders>
            <w:vAlign w:val="center"/>
          </w:tcPr>
          <w:p w14:paraId="5595F40F" w14:textId="77777777" w:rsidR="00086A8A" w:rsidRPr="0097749A" w:rsidRDefault="00086A8A" w:rsidP="00160945">
            <w:pPr>
              <w:rPr>
                <w:sz w:val="24"/>
              </w:rPr>
            </w:pPr>
          </w:p>
        </w:tc>
        <w:tc>
          <w:tcPr>
            <w:tcW w:w="1839" w:type="dxa"/>
            <w:tcBorders>
              <w:top w:val="single" w:sz="4" w:space="0" w:color="auto"/>
              <w:left w:val="nil"/>
              <w:bottom w:val="single" w:sz="4" w:space="0" w:color="auto"/>
              <w:right w:val="nil"/>
            </w:tcBorders>
            <w:vAlign w:val="center"/>
          </w:tcPr>
          <w:p w14:paraId="74C0BD23" w14:textId="77777777" w:rsidR="00086A8A" w:rsidRPr="0097749A" w:rsidRDefault="00086A8A" w:rsidP="00160945">
            <w:pPr>
              <w:rPr>
                <w:sz w:val="24"/>
              </w:rPr>
            </w:pPr>
          </w:p>
        </w:tc>
        <w:tc>
          <w:tcPr>
            <w:tcW w:w="1305" w:type="dxa"/>
            <w:tcBorders>
              <w:top w:val="single" w:sz="4" w:space="0" w:color="auto"/>
              <w:left w:val="nil"/>
              <w:bottom w:val="single" w:sz="4" w:space="0" w:color="auto"/>
            </w:tcBorders>
            <w:vAlign w:val="center"/>
          </w:tcPr>
          <w:p w14:paraId="2124D1D1" w14:textId="77777777" w:rsidR="00086A8A" w:rsidRPr="0097749A" w:rsidRDefault="00086A8A" w:rsidP="00160945">
            <w:pPr>
              <w:rPr>
                <w:sz w:val="24"/>
              </w:rPr>
            </w:pPr>
          </w:p>
        </w:tc>
      </w:tr>
    </w:tbl>
    <w:p w14:paraId="194202B6" w14:textId="7A02A12E" w:rsidR="008C1782" w:rsidRPr="0097749A" w:rsidRDefault="005D0604" w:rsidP="0099517D">
      <w:pPr>
        <w:spacing w:before="240"/>
        <w:rPr>
          <w:rFonts w:eastAsia="Times New Roman"/>
          <w:sz w:val="24"/>
        </w:rPr>
      </w:pPr>
      <w:hyperlink r:id="rId32" w:history="1">
        <w:r w:rsidR="008C1782" w:rsidRPr="0097749A">
          <w:rPr>
            <w:rStyle w:val="Hyperlink"/>
            <w:rFonts w:eastAsia="Times New Roman"/>
            <w:sz w:val="24"/>
          </w:rPr>
          <w:t>MA.1.GR.1.1:</w:t>
        </w:r>
      </w:hyperlink>
      <w:r w:rsidR="008C1782" w:rsidRPr="0097749A">
        <w:rPr>
          <w:rFonts w:eastAsia="Times New Roman"/>
          <w:sz w:val="24"/>
        </w:rPr>
        <w:t xml:space="preserve"> Identify, compare and sort two- and three-dimensional figures based on their defining attributes. Figures are limited to circles, semi-circles, triangles, rectangles, squares, trapezoids, hexagons, spheres, cubes, rectangular prisms, cones and cylinders.</w:t>
      </w:r>
    </w:p>
    <w:p w14:paraId="38AAEEF6" w14:textId="77777777" w:rsidR="008C1782" w:rsidRPr="0097749A" w:rsidRDefault="008C1782" w:rsidP="008C1782">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Instruction focuses on the defining attributes of a figure: whether it is closed or not; number of vertices, sides, edges or faces; and if it contains straight, curved or equal length sides or edges. </w:t>
      </w:r>
    </w:p>
    <w:p w14:paraId="519604F3" w14:textId="77777777" w:rsidR="008C1782" w:rsidRPr="0097749A" w:rsidRDefault="008C1782" w:rsidP="008C1782">
      <w:pPr>
        <w:rPr>
          <w:sz w:val="24"/>
        </w:rPr>
      </w:pPr>
      <w:r w:rsidRPr="0097749A">
        <w:rPr>
          <w:i/>
          <w:iCs/>
          <w:sz w:val="24"/>
        </w:rPr>
        <w:t xml:space="preserve">Clarification 2: </w:t>
      </w:r>
      <w:r w:rsidRPr="0097749A">
        <w:rPr>
          <w:sz w:val="24"/>
        </w:rPr>
        <w:t xml:space="preserve">Instruction includes figures given in a variety of sizes, orientations and non-examples that lack one or more defining attributes. </w:t>
      </w:r>
    </w:p>
    <w:p w14:paraId="3106D3FD" w14:textId="1DF16AAC" w:rsidR="008C1782" w:rsidRPr="0097749A" w:rsidRDefault="008C1782" w:rsidP="008C1782">
      <w:pPr>
        <w:rPr>
          <w:rFonts w:eastAsia="Times New Roman"/>
          <w:sz w:val="24"/>
        </w:rPr>
      </w:pPr>
      <w:r w:rsidRPr="0097749A">
        <w:rPr>
          <w:i/>
          <w:iCs/>
          <w:sz w:val="24"/>
        </w:rPr>
        <w:t>Clarification 3:</w:t>
      </w:r>
      <w:r w:rsidRPr="0097749A">
        <w:rPr>
          <w:sz w:val="24"/>
        </w:rPr>
        <w:t xml:space="preserve"> Within this benchmark, the expectation is not to sort a combination of two- and three-dimensional figures at the same time or to define the attributes of trapezoids. </w:t>
      </w:r>
    </w:p>
    <w:p w14:paraId="27381DA4" w14:textId="6DFF6640" w:rsidR="00086A8A" w:rsidRPr="0097749A" w:rsidRDefault="008C1782" w:rsidP="008C1782">
      <w:pPr>
        <w:rPr>
          <w:sz w:val="24"/>
        </w:rPr>
      </w:pPr>
      <w:r w:rsidRPr="0097749A">
        <w:rPr>
          <w:i/>
          <w:iCs/>
          <w:sz w:val="24"/>
        </w:rPr>
        <w:t>Clarification 4:</w:t>
      </w:r>
      <w:r w:rsidRPr="0097749A">
        <w:rPr>
          <w:sz w:val="24"/>
        </w:rPr>
        <w:t xml:space="preserve"> Instruction includes using formal and informal language to describe the defining attributes of figures when comparing and sorting.</w:t>
      </w:r>
    </w:p>
    <w:p w14:paraId="2ED5EF60" w14:textId="77777777" w:rsidR="00086A8A" w:rsidRPr="0097749A" w:rsidRDefault="00086A8A" w:rsidP="00086A8A">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086A8A" w:rsidRPr="0097749A" w14:paraId="2EE77A2D" w14:textId="77777777" w:rsidTr="00160945">
        <w:trPr>
          <w:trHeight w:val="326"/>
          <w:tblHeader/>
        </w:trPr>
        <w:tc>
          <w:tcPr>
            <w:tcW w:w="2104" w:type="dxa"/>
            <w:tcBorders>
              <w:bottom w:val="single" w:sz="4" w:space="0" w:color="auto"/>
            </w:tcBorders>
            <w:vAlign w:val="center"/>
          </w:tcPr>
          <w:p w14:paraId="604D04B3" w14:textId="77777777" w:rsidR="00086A8A" w:rsidRPr="0097749A" w:rsidRDefault="00086A8A" w:rsidP="00160945">
            <w:pPr>
              <w:rPr>
                <w:b/>
                <w:sz w:val="24"/>
              </w:rPr>
            </w:pPr>
            <w:r w:rsidRPr="0097749A">
              <w:rPr>
                <w:b/>
                <w:sz w:val="24"/>
              </w:rPr>
              <w:t>Name</w:t>
            </w:r>
          </w:p>
        </w:tc>
        <w:tc>
          <w:tcPr>
            <w:tcW w:w="6347" w:type="dxa"/>
            <w:vAlign w:val="center"/>
          </w:tcPr>
          <w:p w14:paraId="05BA242B" w14:textId="77777777" w:rsidR="00086A8A" w:rsidRPr="0097749A" w:rsidRDefault="00086A8A" w:rsidP="00160945">
            <w:pPr>
              <w:rPr>
                <w:b/>
                <w:sz w:val="24"/>
              </w:rPr>
            </w:pPr>
            <w:r w:rsidRPr="0097749A">
              <w:rPr>
                <w:b/>
                <w:sz w:val="24"/>
              </w:rPr>
              <w:t>Description</w:t>
            </w:r>
          </w:p>
        </w:tc>
        <w:tc>
          <w:tcPr>
            <w:tcW w:w="1738" w:type="dxa"/>
            <w:tcBorders>
              <w:bottom w:val="single" w:sz="4" w:space="0" w:color="auto"/>
            </w:tcBorders>
            <w:vAlign w:val="center"/>
          </w:tcPr>
          <w:p w14:paraId="510A30A1" w14:textId="77777777" w:rsidR="00086A8A" w:rsidRPr="0097749A" w:rsidRDefault="00086A8A" w:rsidP="00160945">
            <w:pPr>
              <w:rPr>
                <w:b/>
                <w:sz w:val="24"/>
              </w:rPr>
            </w:pPr>
            <w:r w:rsidRPr="0097749A">
              <w:rPr>
                <w:b/>
                <w:sz w:val="24"/>
              </w:rPr>
              <w:t>Date(s) Instruction</w:t>
            </w:r>
          </w:p>
        </w:tc>
        <w:tc>
          <w:tcPr>
            <w:tcW w:w="1834" w:type="dxa"/>
            <w:tcBorders>
              <w:bottom w:val="single" w:sz="4" w:space="0" w:color="auto"/>
            </w:tcBorders>
            <w:vAlign w:val="center"/>
          </w:tcPr>
          <w:p w14:paraId="0EF8745F" w14:textId="77777777" w:rsidR="00086A8A" w:rsidRPr="0097749A" w:rsidRDefault="00086A8A" w:rsidP="00160945">
            <w:pPr>
              <w:rPr>
                <w:b/>
                <w:sz w:val="24"/>
              </w:rPr>
            </w:pPr>
            <w:r w:rsidRPr="0097749A">
              <w:rPr>
                <w:b/>
                <w:sz w:val="24"/>
              </w:rPr>
              <w:t>Date(s) Assessment</w:t>
            </w:r>
          </w:p>
        </w:tc>
        <w:tc>
          <w:tcPr>
            <w:tcW w:w="1301" w:type="dxa"/>
            <w:tcBorders>
              <w:bottom w:val="single" w:sz="4" w:space="0" w:color="auto"/>
            </w:tcBorders>
            <w:vAlign w:val="center"/>
          </w:tcPr>
          <w:p w14:paraId="6C9518DB" w14:textId="77777777" w:rsidR="00086A8A" w:rsidRPr="0097749A" w:rsidRDefault="00086A8A" w:rsidP="00160945">
            <w:pPr>
              <w:rPr>
                <w:b/>
                <w:sz w:val="24"/>
              </w:rPr>
            </w:pPr>
            <w:r w:rsidRPr="0097749A">
              <w:rPr>
                <w:b/>
                <w:sz w:val="24"/>
              </w:rPr>
              <w:t>Date Mastery</w:t>
            </w:r>
          </w:p>
        </w:tc>
      </w:tr>
      <w:tr w:rsidR="00086A8A" w:rsidRPr="0097749A" w14:paraId="3D6F8D49" w14:textId="77777777" w:rsidTr="00160945">
        <w:trPr>
          <w:trHeight w:val="326"/>
        </w:trPr>
        <w:tc>
          <w:tcPr>
            <w:tcW w:w="2104" w:type="dxa"/>
            <w:tcBorders>
              <w:bottom w:val="single" w:sz="4" w:space="0" w:color="auto"/>
            </w:tcBorders>
            <w:vAlign w:val="center"/>
          </w:tcPr>
          <w:p w14:paraId="0146EA7E" w14:textId="13D31A34" w:rsidR="00086A8A" w:rsidRPr="0097749A" w:rsidRDefault="005D0604" w:rsidP="00160945">
            <w:pPr>
              <w:rPr>
                <w:sz w:val="24"/>
              </w:rPr>
            </w:pPr>
            <w:hyperlink r:id="rId33" w:history="1">
              <w:r w:rsidR="00F37B04" w:rsidRPr="0097749A">
                <w:rPr>
                  <w:rStyle w:val="Hyperlink"/>
                  <w:sz w:val="24"/>
                </w:rPr>
                <w:t>MA.1.GR.1.AP.1:</w:t>
              </w:r>
            </w:hyperlink>
            <w:r w:rsidR="00F37B04" w:rsidRPr="0097749A">
              <w:rPr>
                <w:sz w:val="24"/>
              </w:rPr>
              <w:t> </w:t>
            </w:r>
          </w:p>
        </w:tc>
        <w:tc>
          <w:tcPr>
            <w:tcW w:w="6347" w:type="dxa"/>
            <w:vAlign w:val="center"/>
          </w:tcPr>
          <w:p w14:paraId="189E8498" w14:textId="49EADF69" w:rsidR="00086A8A" w:rsidRPr="0097749A" w:rsidRDefault="0050008E" w:rsidP="00160945">
            <w:pPr>
              <w:rPr>
                <w:sz w:val="24"/>
              </w:rPr>
            </w:pPr>
            <w:r w:rsidRPr="0097749A">
              <w:rPr>
                <w:sz w:val="24"/>
              </w:rPr>
              <w:t>Sort and identify two- or three-dimensional figures based on their defining attributes. (e.g., number of sides, vertices, edges, faces, etc., rather than color, orientation, or size). Figures are limited to circles, semi-circles, triangles, rectangles, squares, trapezoids, hexagons, spheres, cubes, rectangular prisms, cones and cylinders.</w:t>
            </w:r>
          </w:p>
        </w:tc>
        <w:tc>
          <w:tcPr>
            <w:tcW w:w="1738" w:type="dxa"/>
            <w:tcBorders>
              <w:bottom w:val="nil"/>
            </w:tcBorders>
            <w:vAlign w:val="center"/>
          </w:tcPr>
          <w:p w14:paraId="14518421" w14:textId="77777777" w:rsidR="00086A8A" w:rsidRPr="0097749A" w:rsidRDefault="00086A8A" w:rsidP="00160945">
            <w:pPr>
              <w:rPr>
                <w:sz w:val="24"/>
              </w:rPr>
            </w:pPr>
          </w:p>
        </w:tc>
        <w:tc>
          <w:tcPr>
            <w:tcW w:w="1834" w:type="dxa"/>
            <w:tcBorders>
              <w:bottom w:val="nil"/>
            </w:tcBorders>
            <w:vAlign w:val="center"/>
          </w:tcPr>
          <w:p w14:paraId="16469ADA" w14:textId="77777777" w:rsidR="00086A8A" w:rsidRPr="0097749A" w:rsidRDefault="00086A8A" w:rsidP="00160945">
            <w:pPr>
              <w:rPr>
                <w:sz w:val="24"/>
              </w:rPr>
            </w:pPr>
          </w:p>
        </w:tc>
        <w:tc>
          <w:tcPr>
            <w:tcW w:w="1301" w:type="dxa"/>
            <w:tcBorders>
              <w:bottom w:val="nil"/>
            </w:tcBorders>
            <w:vAlign w:val="center"/>
          </w:tcPr>
          <w:p w14:paraId="2DAF6983" w14:textId="77777777" w:rsidR="00086A8A" w:rsidRPr="0097749A" w:rsidRDefault="00086A8A" w:rsidP="00160945">
            <w:pPr>
              <w:rPr>
                <w:sz w:val="24"/>
              </w:rPr>
            </w:pPr>
          </w:p>
        </w:tc>
      </w:tr>
      <w:tr w:rsidR="00086A8A" w:rsidRPr="0097749A" w14:paraId="32EA02C5" w14:textId="77777777" w:rsidTr="00160945">
        <w:trPr>
          <w:trHeight w:val="817"/>
        </w:trPr>
        <w:tc>
          <w:tcPr>
            <w:tcW w:w="2104" w:type="dxa"/>
            <w:tcBorders>
              <w:top w:val="single" w:sz="4" w:space="0" w:color="auto"/>
              <w:bottom w:val="single" w:sz="4" w:space="0" w:color="auto"/>
            </w:tcBorders>
            <w:vAlign w:val="center"/>
          </w:tcPr>
          <w:p w14:paraId="7B8BFEAC" w14:textId="77777777" w:rsidR="00086A8A" w:rsidRPr="0097749A" w:rsidRDefault="00086A8A" w:rsidP="00160945">
            <w:pPr>
              <w:rPr>
                <w:sz w:val="24"/>
              </w:rPr>
            </w:pPr>
            <w:r w:rsidRPr="0097749A">
              <w:rPr>
                <w:sz w:val="24"/>
              </w:rPr>
              <w:lastRenderedPageBreak/>
              <w:t>Essential</w:t>
            </w:r>
          </w:p>
          <w:p w14:paraId="44B60A37" w14:textId="77777777" w:rsidR="00086A8A" w:rsidRPr="0097749A" w:rsidRDefault="00086A8A" w:rsidP="00160945">
            <w:pPr>
              <w:rPr>
                <w:sz w:val="24"/>
              </w:rPr>
            </w:pPr>
            <w:r w:rsidRPr="0097749A">
              <w:rPr>
                <w:sz w:val="24"/>
              </w:rPr>
              <w:t>Understandings</w:t>
            </w:r>
          </w:p>
        </w:tc>
        <w:tc>
          <w:tcPr>
            <w:tcW w:w="6347" w:type="dxa"/>
            <w:tcBorders>
              <w:bottom w:val="single" w:sz="4" w:space="0" w:color="auto"/>
            </w:tcBorders>
            <w:vAlign w:val="center"/>
          </w:tcPr>
          <w:p w14:paraId="0AD473F2" w14:textId="77777777" w:rsidR="0050008E" w:rsidRPr="0097749A" w:rsidRDefault="0050008E" w:rsidP="0050008E">
            <w:pPr>
              <w:pStyle w:val="ListParagraph"/>
              <w:numPr>
                <w:ilvl w:val="0"/>
                <w:numId w:val="29"/>
              </w:numPr>
              <w:rPr>
                <w:bCs/>
                <w:sz w:val="24"/>
                <w:lang w:bidi="en-US"/>
              </w:rPr>
            </w:pPr>
            <w:r w:rsidRPr="0097749A">
              <w:rPr>
                <w:bCs/>
                <w:sz w:val="24"/>
                <w:lang w:bidi="en-US"/>
              </w:rPr>
              <w:t>Understand concept of “same”</w:t>
            </w:r>
          </w:p>
          <w:p w14:paraId="1370B6D3" w14:textId="77777777" w:rsidR="0050008E" w:rsidRPr="0097749A" w:rsidRDefault="0050008E" w:rsidP="0050008E">
            <w:pPr>
              <w:pStyle w:val="ListParagraph"/>
              <w:numPr>
                <w:ilvl w:val="0"/>
                <w:numId w:val="29"/>
              </w:numPr>
              <w:rPr>
                <w:bCs/>
                <w:sz w:val="24"/>
                <w:lang w:bidi="en-US"/>
              </w:rPr>
            </w:pPr>
            <w:r w:rsidRPr="0097749A">
              <w:rPr>
                <w:bCs/>
                <w:sz w:val="24"/>
                <w:lang w:bidi="en-US"/>
              </w:rPr>
              <w:t>Understand objects can be sorted by various attributes</w:t>
            </w:r>
          </w:p>
          <w:p w14:paraId="16B2B208" w14:textId="6622810F" w:rsidR="00086A8A" w:rsidRPr="0097749A" w:rsidRDefault="0050008E" w:rsidP="0050008E">
            <w:pPr>
              <w:pStyle w:val="ListParagraph"/>
              <w:numPr>
                <w:ilvl w:val="0"/>
                <w:numId w:val="29"/>
              </w:numPr>
              <w:rPr>
                <w:sz w:val="24"/>
              </w:rPr>
            </w:pPr>
            <w:r w:rsidRPr="0097749A">
              <w:rPr>
                <w:sz w:val="24"/>
              </w:rPr>
              <w:t>Identify specified defining attributes (i.e., sides, vertices, edges, faces) in isolated two- or three-dimensional figures</w:t>
            </w:r>
          </w:p>
        </w:tc>
        <w:tc>
          <w:tcPr>
            <w:tcW w:w="1738" w:type="dxa"/>
            <w:tcBorders>
              <w:top w:val="nil"/>
              <w:bottom w:val="single" w:sz="4" w:space="0" w:color="auto"/>
            </w:tcBorders>
            <w:vAlign w:val="center"/>
          </w:tcPr>
          <w:p w14:paraId="60648C69" w14:textId="77777777" w:rsidR="00086A8A" w:rsidRPr="0097749A" w:rsidRDefault="00086A8A" w:rsidP="00160945">
            <w:pPr>
              <w:rPr>
                <w:sz w:val="24"/>
              </w:rPr>
            </w:pPr>
          </w:p>
        </w:tc>
        <w:tc>
          <w:tcPr>
            <w:tcW w:w="1834" w:type="dxa"/>
            <w:tcBorders>
              <w:top w:val="nil"/>
              <w:bottom w:val="single" w:sz="4" w:space="0" w:color="auto"/>
            </w:tcBorders>
            <w:vAlign w:val="center"/>
          </w:tcPr>
          <w:p w14:paraId="0C6B7822" w14:textId="77777777" w:rsidR="00086A8A" w:rsidRPr="0097749A" w:rsidRDefault="00086A8A" w:rsidP="00160945">
            <w:pPr>
              <w:rPr>
                <w:sz w:val="24"/>
              </w:rPr>
            </w:pPr>
          </w:p>
        </w:tc>
        <w:tc>
          <w:tcPr>
            <w:tcW w:w="1301" w:type="dxa"/>
            <w:tcBorders>
              <w:top w:val="nil"/>
              <w:bottom w:val="single" w:sz="4" w:space="0" w:color="auto"/>
            </w:tcBorders>
            <w:vAlign w:val="center"/>
          </w:tcPr>
          <w:p w14:paraId="11EC579E" w14:textId="77777777" w:rsidR="00086A8A" w:rsidRPr="0097749A" w:rsidRDefault="00086A8A" w:rsidP="00160945">
            <w:pPr>
              <w:rPr>
                <w:sz w:val="24"/>
              </w:rPr>
            </w:pPr>
          </w:p>
        </w:tc>
      </w:tr>
      <w:tr w:rsidR="00086A8A" w:rsidRPr="0097749A" w14:paraId="5827AF54" w14:textId="77777777" w:rsidTr="00160945">
        <w:trPr>
          <w:trHeight w:val="158"/>
        </w:trPr>
        <w:tc>
          <w:tcPr>
            <w:tcW w:w="2104" w:type="dxa"/>
            <w:tcBorders>
              <w:top w:val="single" w:sz="4" w:space="0" w:color="auto"/>
              <w:bottom w:val="single" w:sz="4" w:space="0" w:color="auto"/>
            </w:tcBorders>
            <w:vAlign w:val="center"/>
          </w:tcPr>
          <w:p w14:paraId="56790626" w14:textId="77777777" w:rsidR="00086A8A" w:rsidRPr="0097749A" w:rsidRDefault="00086A8A" w:rsidP="00160945">
            <w:pPr>
              <w:rPr>
                <w:sz w:val="24"/>
              </w:rPr>
            </w:pPr>
            <w:r w:rsidRPr="0097749A">
              <w:rPr>
                <w:sz w:val="24"/>
              </w:rPr>
              <w:t>Resources:</w:t>
            </w:r>
          </w:p>
        </w:tc>
        <w:tc>
          <w:tcPr>
            <w:tcW w:w="6347" w:type="dxa"/>
            <w:tcBorders>
              <w:top w:val="single" w:sz="4" w:space="0" w:color="auto"/>
              <w:right w:val="nil"/>
            </w:tcBorders>
            <w:vAlign w:val="center"/>
          </w:tcPr>
          <w:p w14:paraId="7BEDBDB0" w14:textId="77777777" w:rsidR="00086A8A" w:rsidRPr="0097749A" w:rsidRDefault="00086A8A" w:rsidP="00160945">
            <w:pPr>
              <w:rPr>
                <w:sz w:val="24"/>
              </w:rPr>
            </w:pPr>
          </w:p>
        </w:tc>
        <w:tc>
          <w:tcPr>
            <w:tcW w:w="1738" w:type="dxa"/>
            <w:tcBorders>
              <w:top w:val="single" w:sz="4" w:space="0" w:color="auto"/>
              <w:left w:val="nil"/>
              <w:bottom w:val="single" w:sz="4" w:space="0" w:color="auto"/>
              <w:right w:val="nil"/>
            </w:tcBorders>
            <w:vAlign w:val="center"/>
          </w:tcPr>
          <w:p w14:paraId="6A92F9A1" w14:textId="77777777" w:rsidR="00086A8A" w:rsidRPr="0097749A" w:rsidRDefault="00086A8A" w:rsidP="00160945">
            <w:pPr>
              <w:rPr>
                <w:sz w:val="24"/>
              </w:rPr>
            </w:pPr>
          </w:p>
        </w:tc>
        <w:tc>
          <w:tcPr>
            <w:tcW w:w="1834" w:type="dxa"/>
            <w:tcBorders>
              <w:top w:val="single" w:sz="4" w:space="0" w:color="auto"/>
              <w:left w:val="nil"/>
              <w:bottom w:val="single" w:sz="4" w:space="0" w:color="auto"/>
              <w:right w:val="nil"/>
            </w:tcBorders>
            <w:vAlign w:val="center"/>
          </w:tcPr>
          <w:p w14:paraId="237F7686" w14:textId="77777777" w:rsidR="00086A8A" w:rsidRPr="0097749A" w:rsidRDefault="00086A8A" w:rsidP="00160945">
            <w:pPr>
              <w:rPr>
                <w:sz w:val="24"/>
              </w:rPr>
            </w:pPr>
          </w:p>
        </w:tc>
        <w:tc>
          <w:tcPr>
            <w:tcW w:w="1301" w:type="dxa"/>
            <w:tcBorders>
              <w:top w:val="single" w:sz="4" w:space="0" w:color="auto"/>
              <w:left w:val="nil"/>
              <w:bottom w:val="single" w:sz="4" w:space="0" w:color="auto"/>
            </w:tcBorders>
            <w:vAlign w:val="center"/>
          </w:tcPr>
          <w:p w14:paraId="6BF2AEC5" w14:textId="77777777" w:rsidR="00086A8A" w:rsidRPr="0097749A" w:rsidRDefault="00086A8A" w:rsidP="00160945">
            <w:pPr>
              <w:rPr>
                <w:sz w:val="24"/>
              </w:rPr>
            </w:pPr>
          </w:p>
        </w:tc>
      </w:tr>
    </w:tbl>
    <w:p w14:paraId="34D4B4D1" w14:textId="45B0811F" w:rsidR="008C1782" w:rsidRPr="0097749A" w:rsidRDefault="005D0604" w:rsidP="0099517D">
      <w:pPr>
        <w:spacing w:before="240"/>
        <w:rPr>
          <w:rStyle w:val="Hyperlink"/>
          <w:rFonts w:eastAsia="Times New Roman"/>
          <w:sz w:val="24"/>
        </w:rPr>
      </w:pPr>
      <w:hyperlink r:id="rId34" w:history="1">
        <w:r w:rsidR="008C1782" w:rsidRPr="0097749A">
          <w:rPr>
            <w:rStyle w:val="Hyperlink"/>
            <w:rFonts w:eastAsia="Times New Roman"/>
            <w:sz w:val="24"/>
          </w:rPr>
          <w:t>MA.1.GR.1.2:</w:t>
        </w:r>
      </w:hyperlink>
      <w:r w:rsidR="008C1782" w:rsidRPr="0097749A">
        <w:rPr>
          <w:rFonts w:eastAsia="Times New Roman"/>
          <w:sz w:val="24"/>
        </w:rPr>
        <w:t xml:space="preserve"> Sketch two-dimensional figures when given defining attributes. Figures are limited to triangles, rectangles, squares and hexagons.</w:t>
      </w:r>
    </w:p>
    <w:p w14:paraId="51FCA192" w14:textId="394C07D1" w:rsidR="00086A8A" w:rsidRPr="0097749A" w:rsidRDefault="00086A8A" w:rsidP="00086A8A">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086A8A" w:rsidRPr="0097749A" w14:paraId="06C5BDCE" w14:textId="77777777" w:rsidTr="008C1782">
        <w:trPr>
          <w:trHeight w:val="326"/>
          <w:tblHeader/>
        </w:trPr>
        <w:tc>
          <w:tcPr>
            <w:tcW w:w="2110" w:type="dxa"/>
            <w:tcBorders>
              <w:bottom w:val="single" w:sz="4" w:space="0" w:color="auto"/>
            </w:tcBorders>
            <w:vAlign w:val="center"/>
          </w:tcPr>
          <w:p w14:paraId="63CF36AD" w14:textId="77777777" w:rsidR="00086A8A" w:rsidRPr="0097749A" w:rsidRDefault="00086A8A" w:rsidP="00160945">
            <w:pPr>
              <w:rPr>
                <w:b/>
                <w:sz w:val="24"/>
              </w:rPr>
            </w:pPr>
            <w:r w:rsidRPr="0097749A">
              <w:rPr>
                <w:b/>
                <w:sz w:val="24"/>
              </w:rPr>
              <w:t>Name</w:t>
            </w:r>
          </w:p>
        </w:tc>
        <w:tc>
          <w:tcPr>
            <w:tcW w:w="6327" w:type="dxa"/>
            <w:vAlign w:val="center"/>
          </w:tcPr>
          <w:p w14:paraId="1F71867B" w14:textId="77777777" w:rsidR="00086A8A" w:rsidRPr="0097749A" w:rsidRDefault="00086A8A" w:rsidP="00160945">
            <w:pPr>
              <w:rPr>
                <w:b/>
                <w:sz w:val="24"/>
              </w:rPr>
            </w:pPr>
            <w:r w:rsidRPr="0097749A">
              <w:rPr>
                <w:b/>
                <w:sz w:val="24"/>
              </w:rPr>
              <w:t>Description</w:t>
            </w:r>
          </w:p>
        </w:tc>
        <w:tc>
          <w:tcPr>
            <w:tcW w:w="1743" w:type="dxa"/>
            <w:tcBorders>
              <w:bottom w:val="single" w:sz="4" w:space="0" w:color="auto"/>
            </w:tcBorders>
            <w:vAlign w:val="center"/>
          </w:tcPr>
          <w:p w14:paraId="6140EB48" w14:textId="77777777" w:rsidR="00086A8A" w:rsidRPr="0097749A" w:rsidRDefault="00086A8A" w:rsidP="00160945">
            <w:pPr>
              <w:rPr>
                <w:b/>
                <w:sz w:val="24"/>
              </w:rPr>
            </w:pPr>
            <w:r w:rsidRPr="0097749A">
              <w:rPr>
                <w:b/>
                <w:sz w:val="24"/>
              </w:rPr>
              <w:t>Date(s) Instruction</w:t>
            </w:r>
          </w:p>
        </w:tc>
        <w:tc>
          <w:tcPr>
            <w:tcW w:w="1839" w:type="dxa"/>
            <w:tcBorders>
              <w:bottom w:val="single" w:sz="4" w:space="0" w:color="auto"/>
            </w:tcBorders>
            <w:vAlign w:val="center"/>
          </w:tcPr>
          <w:p w14:paraId="128F17C1" w14:textId="77777777" w:rsidR="00086A8A" w:rsidRPr="0097749A" w:rsidRDefault="00086A8A" w:rsidP="00160945">
            <w:pPr>
              <w:rPr>
                <w:b/>
                <w:sz w:val="24"/>
              </w:rPr>
            </w:pPr>
            <w:r w:rsidRPr="0097749A">
              <w:rPr>
                <w:b/>
                <w:sz w:val="24"/>
              </w:rPr>
              <w:t>Date(s) Assessment</w:t>
            </w:r>
          </w:p>
        </w:tc>
        <w:tc>
          <w:tcPr>
            <w:tcW w:w="1305" w:type="dxa"/>
            <w:tcBorders>
              <w:bottom w:val="single" w:sz="4" w:space="0" w:color="auto"/>
            </w:tcBorders>
            <w:vAlign w:val="center"/>
          </w:tcPr>
          <w:p w14:paraId="168EFE7D" w14:textId="77777777" w:rsidR="00086A8A" w:rsidRPr="0097749A" w:rsidRDefault="00086A8A" w:rsidP="00160945">
            <w:pPr>
              <w:rPr>
                <w:b/>
                <w:sz w:val="24"/>
              </w:rPr>
            </w:pPr>
            <w:r w:rsidRPr="0097749A">
              <w:rPr>
                <w:b/>
                <w:sz w:val="24"/>
              </w:rPr>
              <w:t>Date Mastery</w:t>
            </w:r>
          </w:p>
        </w:tc>
      </w:tr>
      <w:tr w:rsidR="00086A8A" w:rsidRPr="0097749A" w14:paraId="0CAE74CC" w14:textId="77777777" w:rsidTr="008C1782">
        <w:trPr>
          <w:trHeight w:val="326"/>
        </w:trPr>
        <w:tc>
          <w:tcPr>
            <w:tcW w:w="2110" w:type="dxa"/>
            <w:tcBorders>
              <w:bottom w:val="single" w:sz="4" w:space="0" w:color="auto"/>
            </w:tcBorders>
            <w:vAlign w:val="center"/>
          </w:tcPr>
          <w:p w14:paraId="6B0F4ABF" w14:textId="464FA5D0" w:rsidR="00086A8A" w:rsidRPr="0097749A" w:rsidRDefault="005D0604" w:rsidP="00160945">
            <w:pPr>
              <w:rPr>
                <w:sz w:val="24"/>
              </w:rPr>
            </w:pPr>
            <w:hyperlink r:id="rId35" w:history="1">
              <w:r w:rsidR="00F37B04" w:rsidRPr="0097749A">
                <w:rPr>
                  <w:rStyle w:val="Hyperlink"/>
                  <w:sz w:val="24"/>
                </w:rPr>
                <w:t>MA.1.GR.1.AP.2:</w:t>
              </w:r>
            </w:hyperlink>
            <w:r w:rsidR="00F37B04" w:rsidRPr="0097749A">
              <w:rPr>
                <w:sz w:val="24"/>
              </w:rPr>
              <w:t> </w:t>
            </w:r>
          </w:p>
        </w:tc>
        <w:tc>
          <w:tcPr>
            <w:tcW w:w="6327" w:type="dxa"/>
            <w:vAlign w:val="center"/>
          </w:tcPr>
          <w:p w14:paraId="44B36318" w14:textId="796AE29E" w:rsidR="00086A8A" w:rsidRPr="0097749A" w:rsidRDefault="0050008E" w:rsidP="00160945">
            <w:pPr>
              <w:rPr>
                <w:sz w:val="24"/>
              </w:rPr>
            </w:pPr>
            <w:r w:rsidRPr="0097749A">
              <w:rPr>
                <w:sz w:val="24"/>
              </w:rPr>
              <w:t>Produce two-dimensional figures when given defining attributes. Figures are limited to triangles, rectangles and squares.</w:t>
            </w:r>
          </w:p>
        </w:tc>
        <w:tc>
          <w:tcPr>
            <w:tcW w:w="1743" w:type="dxa"/>
            <w:tcBorders>
              <w:bottom w:val="nil"/>
            </w:tcBorders>
            <w:vAlign w:val="center"/>
          </w:tcPr>
          <w:p w14:paraId="30ED642A" w14:textId="77777777" w:rsidR="00086A8A" w:rsidRPr="0097749A" w:rsidRDefault="00086A8A" w:rsidP="00160945">
            <w:pPr>
              <w:rPr>
                <w:sz w:val="24"/>
              </w:rPr>
            </w:pPr>
          </w:p>
        </w:tc>
        <w:tc>
          <w:tcPr>
            <w:tcW w:w="1839" w:type="dxa"/>
            <w:tcBorders>
              <w:bottom w:val="nil"/>
            </w:tcBorders>
            <w:vAlign w:val="center"/>
          </w:tcPr>
          <w:p w14:paraId="1E286DEF" w14:textId="77777777" w:rsidR="00086A8A" w:rsidRPr="0097749A" w:rsidRDefault="00086A8A" w:rsidP="00160945">
            <w:pPr>
              <w:rPr>
                <w:sz w:val="24"/>
              </w:rPr>
            </w:pPr>
          </w:p>
        </w:tc>
        <w:tc>
          <w:tcPr>
            <w:tcW w:w="1305" w:type="dxa"/>
            <w:tcBorders>
              <w:bottom w:val="nil"/>
            </w:tcBorders>
            <w:vAlign w:val="center"/>
          </w:tcPr>
          <w:p w14:paraId="100E3907" w14:textId="77777777" w:rsidR="00086A8A" w:rsidRPr="0097749A" w:rsidRDefault="00086A8A" w:rsidP="00160945">
            <w:pPr>
              <w:rPr>
                <w:sz w:val="24"/>
              </w:rPr>
            </w:pPr>
          </w:p>
        </w:tc>
      </w:tr>
      <w:tr w:rsidR="00086A8A" w:rsidRPr="0097749A" w14:paraId="28AD4B0C" w14:textId="77777777" w:rsidTr="008C1782">
        <w:trPr>
          <w:trHeight w:val="817"/>
        </w:trPr>
        <w:tc>
          <w:tcPr>
            <w:tcW w:w="2110" w:type="dxa"/>
            <w:tcBorders>
              <w:top w:val="single" w:sz="4" w:space="0" w:color="auto"/>
              <w:bottom w:val="single" w:sz="4" w:space="0" w:color="auto"/>
            </w:tcBorders>
            <w:vAlign w:val="center"/>
          </w:tcPr>
          <w:p w14:paraId="1BC372E1" w14:textId="77777777" w:rsidR="00086A8A" w:rsidRPr="0097749A" w:rsidRDefault="00086A8A" w:rsidP="00160945">
            <w:pPr>
              <w:rPr>
                <w:sz w:val="24"/>
              </w:rPr>
            </w:pPr>
            <w:r w:rsidRPr="0097749A">
              <w:rPr>
                <w:sz w:val="24"/>
              </w:rPr>
              <w:t>Essential</w:t>
            </w:r>
          </w:p>
          <w:p w14:paraId="341AE121" w14:textId="77777777" w:rsidR="00086A8A" w:rsidRPr="0097749A" w:rsidRDefault="00086A8A" w:rsidP="00160945">
            <w:pPr>
              <w:rPr>
                <w:sz w:val="24"/>
              </w:rPr>
            </w:pPr>
            <w:r w:rsidRPr="0097749A">
              <w:rPr>
                <w:sz w:val="24"/>
              </w:rPr>
              <w:t>Understandings</w:t>
            </w:r>
          </w:p>
        </w:tc>
        <w:tc>
          <w:tcPr>
            <w:tcW w:w="6327" w:type="dxa"/>
            <w:tcBorders>
              <w:bottom w:val="single" w:sz="4" w:space="0" w:color="auto"/>
            </w:tcBorders>
            <w:vAlign w:val="center"/>
          </w:tcPr>
          <w:p w14:paraId="063B7C18" w14:textId="19A98D85" w:rsidR="00086A8A" w:rsidRPr="0097749A" w:rsidRDefault="0050008E" w:rsidP="0050008E">
            <w:pPr>
              <w:pStyle w:val="ListParagraph"/>
              <w:numPr>
                <w:ilvl w:val="0"/>
                <w:numId w:val="30"/>
              </w:numPr>
              <w:rPr>
                <w:sz w:val="24"/>
              </w:rPr>
            </w:pPr>
            <w:r w:rsidRPr="0097749A">
              <w:rPr>
                <w:sz w:val="24"/>
              </w:rPr>
              <w:t>Identify specified defining attributes (i.e., sides, vertices, closed versus open) in isolated two-dimensional figures</w:t>
            </w:r>
          </w:p>
        </w:tc>
        <w:tc>
          <w:tcPr>
            <w:tcW w:w="1743" w:type="dxa"/>
            <w:tcBorders>
              <w:top w:val="nil"/>
              <w:bottom w:val="single" w:sz="4" w:space="0" w:color="auto"/>
            </w:tcBorders>
            <w:vAlign w:val="center"/>
          </w:tcPr>
          <w:p w14:paraId="331454AD" w14:textId="77777777" w:rsidR="00086A8A" w:rsidRPr="0097749A" w:rsidRDefault="00086A8A" w:rsidP="00160945">
            <w:pPr>
              <w:rPr>
                <w:sz w:val="24"/>
              </w:rPr>
            </w:pPr>
          </w:p>
        </w:tc>
        <w:tc>
          <w:tcPr>
            <w:tcW w:w="1839" w:type="dxa"/>
            <w:tcBorders>
              <w:top w:val="nil"/>
              <w:bottom w:val="single" w:sz="4" w:space="0" w:color="auto"/>
            </w:tcBorders>
            <w:vAlign w:val="center"/>
          </w:tcPr>
          <w:p w14:paraId="2E012DEA" w14:textId="77777777" w:rsidR="00086A8A" w:rsidRPr="0097749A" w:rsidRDefault="00086A8A" w:rsidP="00160945">
            <w:pPr>
              <w:rPr>
                <w:sz w:val="24"/>
              </w:rPr>
            </w:pPr>
          </w:p>
        </w:tc>
        <w:tc>
          <w:tcPr>
            <w:tcW w:w="1305" w:type="dxa"/>
            <w:tcBorders>
              <w:top w:val="nil"/>
              <w:bottom w:val="single" w:sz="4" w:space="0" w:color="auto"/>
            </w:tcBorders>
            <w:vAlign w:val="center"/>
          </w:tcPr>
          <w:p w14:paraId="7E4B4544" w14:textId="77777777" w:rsidR="00086A8A" w:rsidRPr="0097749A" w:rsidRDefault="00086A8A" w:rsidP="00160945">
            <w:pPr>
              <w:rPr>
                <w:sz w:val="24"/>
              </w:rPr>
            </w:pPr>
          </w:p>
        </w:tc>
      </w:tr>
      <w:tr w:rsidR="00086A8A" w:rsidRPr="0097749A" w14:paraId="6663378A" w14:textId="77777777" w:rsidTr="008C1782">
        <w:trPr>
          <w:trHeight w:val="158"/>
        </w:trPr>
        <w:tc>
          <w:tcPr>
            <w:tcW w:w="2110" w:type="dxa"/>
            <w:tcBorders>
              <w:top w:val="single" w:sz="4" w:space="0" w:color="auto"/>
              <w:bottom w:val="single" w:sz="4" w:space="0" w:color="auto"/>
            </w:tcBorders>
            <w:vAlign w:val="center"/>
          </w:tcPr>
          <w:p w14:paraId="1B24E341" w14:textId="77777777" w:rsidR="00086A8A" w:rsidRPr="0097749A" w:rsidRDefault="00086A8A" w:rsidP="00160945">
            <w:pPr>
              <w:rPr>
                <w:sz w:val="24"/>
              </w:rPr>
            </w:pPr>
            <w:r w:rsidRPr="0097749A">
              <w:rPr>
                <w:sz w:val="24"/>
              </w:rPr>
              <w:t>Resources:</w:t>
            </w:r>
          </w:p>
        </w:tc>
        <w:tc>
          <w:tcPr>
            <w:tcW w:w="6327" w:type="dxa"/>
            <w:tcBorders>
              <w:top w:val="single" w:sz="4" w:space="0" w:color="auto"/>
              <w:right w:val="nil"/>
            </w:tcBorders>
            <w:vAlign w:val="center"/>
          </w:tcPr>
          <w:p w14:paraId="712EEA8F" w14:textId="77777777" w:rsidR="00086A8A" w:rsidRPr="0097749A" w:rsidRDefault="00086A8A" w:rsidP="00160945">
            <w:pPr>
              <w:rPr>
                <w:sz w:val="24"/>
              </w:rPr>
            </w:pPr>
          </w:p>
        </w:tc>
        <w:tc>
          <w:tcPr>
            <w:tcW w:w="1743" w:type="dxa"/>
            <w:tcBorders>
              <w:top w:val="single" w:sz="4" w:space="0" w:color="auto"/>
              <w:left w:val="nil"/>
              <w:bottom w:val="single" w:sz="4" w:space="0" w:color="auto"/>
              <w:right w:val="nil"/>
            </w:tcBorders>
            <w:vAlign w:val="center"/>
          </w:tcPr>
          <w:p w14:paraId="2FE967C3" w14:textId="77777777" w:rsidR="00086A8A" w:rsidRPr="0097749A" w:rsidRDefault="00086A8A" w:rsidP="00160945">
            <w:pPr>
              <w:rPr>
                <w:sz w:val="24"/>
              </w:rPr>
            </w:pPr>
          </w:p>
        </w:tc>
        <w:tc>
          <w:tcPr>
            <w:tcW w:w="1839" w:type="dxa"/>
            <w:tcBorders>
              <w:top w:val="single" w:sz="4" w:space="0" w:color="auto"/>
              <w:left w:val="nil"/>
              <w:bottom w:val="single" w:sz="4" w:space="0" w:color="auto"/>
              <w:right w:val="nil"/>
            </w:tcBorders>
            <w:vAlign w:val="center"/>
          </w:tcPr>
          <w:p w14:paraId="283E6867" w14:textId="77777777" w:rsidR="00086A8A" w:rsidRPr="0097749A" w:rsidRDefault="00086A8A" w:rsidP="00160945">
            <w:pPr>
              <w:rPr>
                <w:sz w:val="24"/>
              </w:rPr>
            </w:pPr>
          </w:p>
        </w:tc>
        <w:tc>
          <w:tcPr>
            <w:tcW w:w="1305" w:type="dxa"/>
            <w:tcBorders>
              <w:top w:val="single" w:sz="4" w:space="0" w:color="auto"/>
              <w:left w:val="nil"/>
              <w:bottom w:val="single" w:sz="4" w:space="0" w:color="auto"/>
            </w:tcBorders>
            <w:vAlign w:val="center"/>
          </w:tcPr>
          <w:p w14:paraId="7D37F29C" w14:textId="77777777" w:rsidR="00086A8A" w:rsidRPr="0097749A" w:rsidRDefault="00086A8A" w:rsidP="00160945">
            <w:pPr>
              <w:rPr>
                <w:sz w:val="24"/>
              </w:rPr>
            </w:pPr>
          </w:p>
        </w:tc>
      </w:tr>
    </w:tbl>
    <w:p w14:paraId="645D8F63" w14:textId="51C1A5D3" w:rsidR="008C1782" w:rsidRPr="0097749A" w:rsidRDefault="005D0604" w:rsidP="0099517D">
      <w:pPr>
        <w:spacing w:before="240"/>
        <w:rPr>
          <w:rFonts w:eastAsia="Times New Roman"/>
          <w:sz w:val="24"/>
        </w:rPr>
      </w:pPr>
      <w:hyperlink r:id="rId36" w:history="1">
        <w:r w:rsidR="008C1782" w:rsidRPr="0097749A">
          <w:rPr>
            <w:rStyle w:val="Hyperlink"/>
            <w:rFonts w:eastAsia="Times New Roman"/>
            <w:sz w:val="24"/>
          </w:rPr>
          <w:t>MA.1.GR.1.3:</w:t>
        </w:r>
      </w:hyperlink>
      <w:r w:rsidR="008C1782" w:rsidRPr="0097749A">
        <w:rPr>
          <w:rFonts w:eastAsia="Times New Roman"/>
          <w:sz w:val="24"/>
        </w:rPr>
        <w:t xml:space="preserve"> Compose and decompose two- and three-dimensional figures. Figures are limited to semi-circles, triangles, rectangles, squares, trapezoids, hexagons, cubes, rectangular prisms, cones and cylinders.</w:t>
      </w:r>
    </w:p>
    <w:p w14:paraId="38DDF009" w14:textId="77777777" w:rsidR="008C1782" w:rsidRPr="0097749A" w:rsidRDefault="008C1782" w:rsidP="008C1782">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Instruction focuses on the understanding of spatial relationships relating to part-whole, and on the connection to breaking apart numbers and putting them back together. </w:t>
      </w:r>
    </w:p>
    <w:p w14:paraId="23AF2E51" w14:textId="5A84EF51" w:rsidR="008C1782" w:rsidRPr="0097749A" w:rsidRDefault="008C1782" w:rsidP="008C1782">
      <w:pPr>
        <w:rPr>
          <w:rFonts w:eastAsia="Times New Roman"/>
          <w:sz w:val="24"/>
        </w:rPr>
      </w:pPr>
      <w:r w:rsidRPr="0097749A">
        <w:rPr>
          <w:i/>
          <w:iCs/>
          <w:sz w:val="24"/>
        </w:rPr>
        <w:t>Clarification 2:</w:t>
      </w:r>
      <w:r w:rsidRPr="0097749A">
        <w:rPr>
          <w:sz w:val="24"/>
        </w:rPr>
        <w:t xml:space="preserve"> Composite figures are composed without gaps or overlaps. </w:t>
      </w:r>
    </w:p>
    <w:p w14:paraId="0756A67E" w14:textId="1290A2C9" w:rsidR="00086A8A" w:rsidRPr="0097749A" w:rsidRDefault="008C1782" w:rsidP="008C1782">
      <w:pPr>
        <w:rPr>
          <w:sz w:val="24"/>
        </w:rPr>
      </w:pPr>
      <w:r w:rsidRPr="0097749A">
        <w:rPr>
          <w:i/>
          <w:iCs/>
          <w:sz w:val="24"/>
        </w:rPr>
        <w:t>Clarification 3:</w:t>
      </w:r>
      <w:r w:rsidRPr="0097749A">
        <w:rPr>
          <w:sz w:val="24"/>
        </w:rPr>
        <w:t xml:space="preserve"> Within this benchmark, it is not the expectation to compose two- and three- dimensional figures at the same time.</w:t>
      </w:r>
    </w:p>
    <w:p w14:paraId="4BB7D293" w14:textId="77777777" w:rsidR="00086A8A" w:rsidRPr="0097749A" w:rsidRDefault="00086A8A" w:rsidP="00086A8A">
      <w:pPr>
        <w:rPr>
          <w:b/>
          <w:bCs/>
          <w:sz w:val="24"/>
        </w:rPr>
      </w:pPr>
      <w:r w:rsidRPr="0097749A">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086A8A" w:rsidRPr="0097749A" w14:paraId="40D223A5" w14:textId="77777777" w:rsidTr="008C1782">
        <w:trPr>
          <w:trHeight w:val="326"/>
          <w:tblHeader/>
        </w:trPr>
        <w:tc>
          <w:tcPr>
            <w:tcW w:w="2110" w:type="dxa"/>
            <w:tcBorders>
              <w:bottom w:val="single" w:sz="4" w:space="0" w:color="auto"/>
            </w:tcBorders>
            <w:vAlign w:val="center"/>
          </w:tcPr>
          <w:p w14:paraId="66162FE3" w14:textId="77777777" w:rsidR="00086A8A" w:rsidRPr="0097749A" w:rsidRDefault="00086A8A" w:rsidP="00160945">
            <w:pPr>
              <w:rPr>
                <w:b/>
                <w:sz w:val="24"/>
              </w:rPr>
            </w:pPr>
            <w:r w:rsidRPr="0097749A">
              <w:rPr>
                <w:b/>
                <w:sz w:val="24"/>
              </w:rPr>
              <w:t>Name</w:t>
            </w:r>
          </w:p>
        </w:tc>
        <w:tc>
          <w:tcPr>
            <w:tcW w:w="6327" w:type="dxa"/>
            <w:vAlign w:val="center"/>
          </w:tcPr>
          <w:p w14:paraId="7C37F32C" w14:textId="77777777" w:rsidR="00086A8A" w:rsidRPr="0097749A" w:rsidRDefault="00086A8A" w:rsidP="00160945">
            <w:pPr>
              <w:rPr>
                <w:b/>
                <w:sz w:val="24"/>
              </w:rPr>
            </w:pPr>
            <w:r w:rsidRPr="0097749A">
              <w:rPr>
                <w:b/>
                <w:sz w:val="24"/>
              </w:rPr>
              <w:t>Description</w:t>
            </w:r>
          </w:p>
        </w:tc>
        <w:tc>
          <w:tcPr>
            <w:tcW w:w="1743" w:type="dxa"/>
            <w:tcBorders>
              <w:bottom w:val="single" w:sz="4" w:space="0" w:color="auto"/>
            </w:tcBorders>
            <w:vAlign w:val="center"/>
          </w:tcPr>
          <w:p w14:paraId="0978EBC7" w14:textId="77777777" w:rsidR="00086A8A" w:rsidRPr="0097749A" w:rsidRDefault="00086A8A" w:rsidP="00160945">
            <w:pPr>
              <w:rPr>
                <w:b/>
                <w:sz w:val="24"/>
              </w:rPr>
            </w:pPr>
            <w:r w:rsidRPr="0097749A">
              <w:rPr>
                <w:b/>
                <w:sz w:val="24"/>
              </w:rPr>
              <w:t>Date(s) Instruction</w:t>
            </w:r>
          </w:p>
        </w:tc>
        <w:tc>
          <w:tcPr>
            <w:tcW w:w="1839" w:type="dxa"/>
            <w:tcBorders>
              <w:bottom w:val="single" w:sz="4" w:space="0" w:color="auto"/>
            </w:tcBorders>
            <w:vAlign w:val="center"/>
          </w:tcPr>
          <w:p w14:paraId="7EF9F074" w14:textId="77777777" w:rsidR="00086A8A" w:rsidRPr="0097749A" w:rsidRDefault="00086A8A" w:rsidP="00160945">
            <w:pPr>
              <w:rPr>
                <w:b/>
                <w:sz w:val="24"/>
              </w:rPr>
            </w:pPr>
            <w:r w:rsidRPr="0097749A">
              <w:rPr>
                <w:b/>
                <w:sz w:val="24"/>
              </w:rPr>
              <w:t>Date(s) Assessment</w:t>
            </w:r>
          </w:p>
        </w:tc>
        <w:tc>
          <w:tcPr>
            <w:tcW w:w="1305" w:type="dxa"/>
            <w:tcBorders>
              <w:bottom w:val="single" w:sz="4" w:space="0" w:color="auto"/>
            </w:tcBorders>
            <w:vAlign w:val="center"/>
          </w:tcPr>
          <w:p w14:paraId="558A9710" w14:textId="77777777" w:rsidR="00086A8A" w:rsidRPr="0097749A" w:rsidRDefault="00086A8A" w:rsidP="00160945">
            <w:pPr>
              <w:rPr>
                <w:b/>
                <w:sz w:val="24"/>
              </w:rPr>
            </w:pPr>
            <w:r w:rsidRPr="0097749A">
              <w:rPr>
                <w:b/>
                <w:sz w:val="24"/>
              </w:rPr>
              <w:t>Date Mastery</w:t>
            </w:r>
          </w:p>
        </w:tc>
      </w:tr>
      <w:tr w:rsidR="00086A8A" w:rsidRPr="0097749A" w14:paraId="547C6517" w14:textId="77777777" w:rsidTr="008C1782">
        <w:trPr>
          <w:trHeight w:val="326"/>
        </w:trPr>
        <w:tc>
          <w:tcPr>
            <w:tcW w:w="2110" w:type="dxa"/>
            <w:tcBorders>
              <w:bottom w:val="single" w:sz="4" w:space="0" w:color="auto"/>
            </w:tcBorders>
            <w:vAlign w:val="center"/>
          </w:tcPr>
          <w:p w14:paraId="58AE3AD2" w14:textId="508DCC94" w:rsidR="00086A8A" w:rsidRPr="0097749A" w:rsidRDefault="005D0604" w:rsidP="00160945">
            <w:pPr>
              <w:rPr>
                <w:sz w:val="24"/>
              </w:rPr>
            </w:pPr>
            <w:hyperlink r:id="rId37" w:history="1">
              <w:r w:rsidR="00F37B04" w:rsidRPr="0097749A">
                <w:rPr>
                  <w:rStyle w:val="Hyperlink"/>
                  <w:sz w:val="24"/>
                </w:rPr>
                <w:t>MA.1.GR.1.AP.3:</w:t>
              </w:r>
            </w:hyperlink>
            <w:r w:rsidR="00F37B04" w:rsidRPr="0097749A">
              <w:rPr>
                <w:sz w:val="24"/>
              </w:rPr>
              <w:t> </w:t>
            </w:r>
          </w:p>
        </w:tc>
        <w:tc>
          <w:tcPr>
            <w:tcW w:w="6327" w:type="dxa"/>
            <w:vAlign w:val="center"/>
          </w:tcPr>
          <w:p w14:paraId="2F1367E0" w14:textId="17286CD7" w:rsidR="00086A8A" w:rsidRPr="0097749A" w:rsidRDefault="00AD4C75" w:rsidP="00160945">
            <w:pPr>
              <w:rPr>
                <w:sz w:val="24"/>
              </w:rPr>
            </w:pPr>
            <w:r w:rsidRPr="0097749A">
              <w:rPr>
                <w:sz w:val="24"/>
              </w:rPr>
              <w:t>Recognize that different figures can be formed by putting together smaller two- or three-dimensional figures and that smaller figures can be formed by taking apart larger two- or three-dimensional figures. Figures are limited to semi-circles, triangles, rectangles, squares, trapezoids, hexagons, cubes, rectangular prisms, cones, and cylinders.</w:t>
            </w:r>
          </w:p>
        </w:tc>
        <w:tc>
          <w:tcPr>
            <w:tcW w:w="1743" w:type="dxa"/>
            <w:tcBorders>
              <w:bottom w:val="nil"/>
            </w:tcBorders>
            <w:vAlign w:val="center"/>
          </w:tcPr>
          <w:p w14:paraId="1684D132" w14:textId="77777777" w:rsidR="00086A8A" w:rsidRPr="0097749A" w:rsidRDefault="00086A8A" w:rsidP="00160945">
            <w:pPr>
              <w:rPr>
                <w:sz w:val="24"/>
              </w:rPr>
            </w:pPr>
          </w:p>
        </w:tc>
        <w:tc>
          <w:tcPr>
            <w:tcW w:w="1839" w:type="dxa"/>
            <w:tcBorders>
              <w:bottom w:val="nil"/>
            </w:tcBorders>
            <w:vAlign w:val="center"/>
          </w:tcPr>
          <w:p w14:paraId="005A3652" w14:textId="77777777" w:rsidR="00086A8A" w:rsidRPr="0097749A" w:rsidRDefault="00086A8A" w:rsidP="00160945">
            <w:pPr>
              <w:rPr>
                <w:sz w:val="24"/>
              </w:rPr>
            </w:pPr>
          </w:p>
        </w:tc>
        <w:tc>
          <w:tcPr>
            <w:tcW w:w="1305" w:type="dxa"/>
            <w:tcBorders>
              <w:bottom w:val="nil"/>
            </w:tcBorders>
            <w:vAlign w:val="center"/>
          </w:tcPr>
          <w:p w14:paraId="1FE2A263" w14:textId="77777777" w:rsidR="00086A8A" w:rsidRPr="0097749A" w:rsidRDefault="00086A8A" w:rsidP="00160945">
            <w:pPr>
              <w:rPr>
                <w:sz w:val="24"/>
              </w:rPr>
            </w:pPr>
          </w:p>
        </w:tc>
      </w:tr>
      <w:tr w:rsidR="00086A8A" w:rsidRPr="0097749A" w14:paraId="3F3D2EA4" w14:textId="77777777" w:rsidTr="008C1782">
        <w:trPr>
          <w:trHeight w:val="817"/>
        </w:trPr>
        <w:tc>
          <w:tcPr>
            <w:tcW w:w="2110" w:type="dxa"/>
            <w:tcBorders>
              <w:top w:val="single" w:sz="4" w:space="0" w:color="auto"/>
              <w:bottom w:val="single" w:sz="4" w:space="0" w:color="auto"/>
            </w:tcBorders>
            <w:vAlign w:val="center"/>
          </w:tcPr>
          <w:p w14:paraId="433F0344" w14:textId="77777777" w:rsidR="00086A8A" w:rsidRPr="0097749A" w:rsidRDefault="00086A8A" w:rsidP="00160945">
            <w:pPr>
              <w:rPr>
                <w:sz w:val="24"/>
              </w:rPr>
            </w:pPr>
            <w:r w:rsidRPr="0097749A">
              <w:rPr>
                <w:sz w:val="24"/>
              </w:rPr>
              <w:t>Essential</w:t>
            </w:r>
          </w:p>
          <w:p w14:paraId="636D0E5C" w14:textId="77777777" w:rsidR="00086A8A" w:rsidRPr="0097749A" w:rsidRDefault="00086A8A" w:rsidP="00160945">
            <w:pPr>
              <w:rPr>
                <w:sz w:val="24"/>
              </w:rPr>
            </w:pPr>
            <w:r w:rsidRPr="0097749A">
              <w:rPr>
                <w:sz w:val="24"/>
              </w:rPr>
              <w:t>Understandings</w:t>
            </w:r>
          </w:p>
        </w:tc>
        <w:tc>
          <w:tcPr>
            <w:tcW w:w="6327" w:type="dxa"/>
            <w:tcBorders>
              <w:bottom w:val="single" w:sz="4" w:space="0" w:color="auto"/>
            </w:tcBorders>
            <w:vAlign w:val="center"/>
          </w:tcPr>
          <w:p w14:paraId="69CCC446" w14:textId="7B0C52D0" w:rsidR="00086A8A" w:rsidRPr="0097749A" w:rsidRDefault="00AD4C75" w:rsidP="00AD4C75">
            <w:pPr>
              <w:pStyle w:val="ListParagraph"/>
              <w:numPr>
                <w:ilvl w:val="0"/>
                <w:numId w:val="30"/>
              </w:numPr>
              <w:rPr>
                <w:sz w:val="24"/>
              </w:rPr>
            </w:pPr>
            <w:r w:rsidRPr="0097749A">
              <w:rPr>
                <w:sz w:val="24"/>
              </w:rPr>
              <w:t>Recognize that a larger figure can be formed by combining</w:t>
            </w:r>
            <w:r w:rsidRPr="0097749A">
              <w:rPr>
                <w:rFonts w:eastAsiaTheme="minorHAnsi" w:cstheme="minorBidi"/>
                <w:sz w:val="24"/>
              </w:rPr>
              <w:t xml:space="preserve"> </w:t>
            </w:r>
            <w:r w:rsidRPr="0097749A">
              <w:rPr>
                <w:sz w:val="24"/>
              </w:rPr>
              <w:t>two smaller two-dimensional figures</w:t>
            </w:r>
          </w:p>
        </w:tc>
        <w:tc>
          <w:tcPr>
            <w:tcW w:w="1743" w:type="dxa"/>
            <w:tcBorders>
              <w:top w:val="nil"/>
              <w:bottom w:val="single" w:sz="4" w:space="0" w:color="auto"/>
            </w:tcBorders>
            <w:vAlign w:val="center"/>
          </w:tcPr>
          <w:p w14:paraId="6F929E00" w14:textId="77777777" w:rsidR="00086A8A" w:rsidRPr="0097749A" w:rsidRDefault="00086A8A" w:rsidP="00160945">
            <w:pPr>
              <w:rPr>
                <w:sz w:val="24"/>
              </w:rPr>
            </w:pPr>
          </w:p>
        </w:tc>
        <w:tc>
          <w:tcPr>
            <w:tcW w:w="1839" w:type="dxa"/>
            <w:tcBorders>
              <w:top w:val="nil"/>
              <w:bottom w:val="single" w:sz="4" w:space="0" w:color="auto"/>
            </w:tcBorders>
            <w:vAlign w:val="center"/>
          </w:tcPr>
          <w:p w14:paraId="66C44768" w14:textId="77777777" w:rsidR="00086A8A" w:rsidRPr="0097749A" w:rsidRDefault="00086A8A" w:rsidP="00160945">
            <w:pPr>
              <w:rPr>
                <w:sz w:val="24"/>
              </w:rPr>
            </w:pPr>
          </w:p>
        </w:tc>
        <w:tc>
          <w:tcPr>
            <w:tcW w:w="1305" w:type="dxa"/>
            <w:tcBorders>
              <w:top w:val="nil"/>
              <w:bottom w:val="single" w:sz="4" w:space="0" w:color="auto"/>
            </w:tcBorders>
            <w:vAlign w:val="center"/>
          </w:tcPr>
          <w:p w14:paraId="12F43FB8" w14:textId="77777777" w:rsidR="00086A8A" w:rsidRPr="0097749A" w:rsidRDefault="00086A8A" w:rsidP="00160945">
            <w:pPr>
              <w:rPr>
                <w:sz w:val="24"/>
              </w:rPr>
            </w:pPr>
          </w:p>
        </w:tc>
      </w:tr>
      <w:tr w:rsidR="00086A8A" w:rsidRPr="0097749A" w14:paraId="7CB9FC37" w14:textId="77777777" w:rsidTr="008C1782">
        <w:trPr>
          <w:trHeight w:val="158"/>
        </w:trPr>
        <w:tc>
          <w:tcPr>
            <w:tcW w:w="2110" w:type="dxa"/>
            <w:tcBorders>
              <w:top w:val="single" w:sz="4" w:space="0" w:color="auto"/>
              <w:bottom w:val="single" w:sz="4" w:space="0" w:color="auto"/>
            </w:tcBorders>
            <w:vAlign w:val="center"/>
          </w:tcPr>
          <w:p w14:paraId="29331748" w14:textId="77777777" w:rsidR="00086A8A" w:rsidRPr="0097749A" w:rsidRDefault="00086A8A" w:rsidP="00160945">
            <w:pPr>
              <w:rPr>
                <w:sz w:val="24"/>
              </w:rPr>
            </w:pPr>
            <w:r w:rsidRPr="0097749A">
              <w:rPr>
                <w:sz w:val="24"/>
              </w:rPr>
              <w:t>Resources:</w:t>
            </w:r>
          </w:p>
        </w:tc>
        <w:tc>
          <w:tcPr>
            <w:tcW w:w="6327" w:type="dxa"/>
            <w:tcBorders>
              <w:top w:val="single" w:sz="4" w:space="0" w:color="auto"/>
              <w:right w:val="nil"/>
            </w:tcBorders>
            <w:vAlign w:val="center"/>
          </w:tcPr>
          <w:p w14:paraId="2810E67F" w14:textId="77777777" w:rsidR="00086A8A" w:rsidRPr="0097749A" w:rsidRDefault="00086A8A" w:rsidP="00160945">
            <w:pPr>
              <w:rPr>
                <w:sz w:val="24"/>
              </w:rPr>
            </w:pPr>
          </w:p>
        </w:tc>
        <w:tc>
          <w:tcPr>
            <w:tcW w:w="1743" w:type="dxa"/>
            <w:tcBorders>
              <w:top w:val="single" w:sz="4" w:space="0" w:color="auto"/>
              <w:left w:val="nil"/>
              <w:bottom w:val="single" w:sz="4" w:space="0" w:color="auto"/>
              <w:right w:val="nil"/>
            </w:tcBorders>
            <w:vAlign w:val="center"/>
          </w:tcPr>
          <w:p w14:paraId="2B67589A" w14:textId="77777777" w:rsidR="00086A8A" w:rsidRPr="0097749A" w:rsidRDefault="00086A8A" w:rsidP="00160945">
            <w:pPr>
              <w:rPr>
                <w:sz w:val="24"/>
              </w:rPr>
            </w:pPr>
          </w:p>
        </w:tc>
        <w:tc>
          <w:tcPr>
            <w:tcW w:w="1839" w:type="dxa"/>
            <w:tcBorders>
              <w:top w:val="single" w:sz="4" w:space="0" w:color="auto"/>
              <w:left w:val="nil"/>
              <w:bottom w:val="single" w:sz="4" w:space="0" w:color="auto"/>
              <w:right w:val="nil"/>
            </w:tcBorders>
            <w:vAlign w:val="center"/>
          </w:tcPr>
          <w:p w14:paraId="36BEC3D8" w14:textId="77777777" w:rsidR="00086A8A" w:rsidRPr="0097749A" w:rsidRDefault="00086A8A" w:rsidP="00160945">
            <w:pPr>
              <w:rPr>
                <w:sz w:val="24"/>
              </w:rPr>
            </w:pPr>
          </w:p>
        </w:tc>
        <w:tc>
          <w:tcPr>
            <w:tcW w:w="1305" w:type="dxa"/>
            <w:tcBorders>
              <w:top w:val="single" w:sz="4" w:space="0" w:color="auto"/>
              <w:left w:val="nil"/>
              <w:bottom w:val="single" w:sz="4" w:space="0" w:color="auto"/>
            </w:tcBorders>
            <w:vAlign w:val="center"/>
          </w:tcPr>
          <w:p w14:paraId="4F6BFC46" w14:textId="77777777" w:rsidR="00086A8A" w:rsidRPr="0097749A" w:rsidRDefault="00086A8A" w:rsidP="00160945">
            <w:pPr>
              <w:rPr>
                <w:sz w:val="24"/>
              </w:rPr>
            </w:pPr>
          </w:p>
        </w:tc>
      </w:tr>
    </w:tbl>
    <w:p w14:paraId="060DD4AD" w14:textId="4F5DA661" w:rsidR="00086A8A" w:rsidRPr="0097749A" w:rsidRDefault="005D0604" w:rsidP="0099517D">
      <w:pPr>
        <w:spacing w:before="240"/>
        <w:rPr>
          <w:sz w:val="24"/>
        </w:rPr>
      </w:pPr>
      <w:hyperlink r:id="rId38" w:history="1">
        <w:r w:rsidR="008C1782" w:rsidRPr="0097749A">
          <w:rPr>
            <w:rStyle w:val="Hyperlink"/>
            <w:rFonts w:eastAsia="Times New Roman"/>
            <w:sz w:val="24"/>
          </w:rPr>
          <w:t>MA.1.GR.1.4:</w:t>
        </w:r>
      </w:hyperlink>
      <w:r w:rsidR="008C1782" w:rsidRPr="0097749A">
        <w:rPr>
          <w:rFonts w:eastAsia="Times New Roman"/>
          <w:sz w:val="24"/>
        </w:rPr>
        <w:t xml:space="preserve"> Given a real-world object, identify parts that are modeled by two- and three-dimensional figures. Figures are limited to semi-circles, triangles, rectangles, squares and hexagons, spheres, cubes, rectangular prisms, cones and cylinders.</w:t>
      </w:r>
    </w:p>
    <w:p w14:paraId="5BA4ACB7" w14:textId="77777777" w:rsidR="00086A8A" w:rsidRPr="0097749A" w:rsidRDefault="00086A8A" w:rsidP="00086A8A">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086A8A" w:rsidRPr="0097749A" w14:paraId="409D95A7" w14:textId="77777777" w:rsidTr="008C1782">
        <w:trPr>
          <w:trHeight w:val="326"/>
          <w:tblHeader/>
        </w:trPr>
        <w:tc>
          <w:tcPr>
            <w:tcW w:w="2110" w:type="dxa"/>
            <w:tcBorders>
              <w:bottom w:val="single" w:sz="4" w:space="0" w:color="auto"/>
            </w:tcBorders>
            <w:vAlign w:val="center"/>
          </w:tcPr>
          <w:p w14:paraId="5782C757" w14:textId="77777777" w:rsidR="00086A8A" w:rsidRPr="0097749A" w:rsidRDefault="00086A8A" w:rsidP="00160945">
            <w:pPr>
              <w:rPr>
                <w:b/>
                <w:sz w:val="24"/>
              </w:rPr>
            </w:pPr>
            <w:r w:rsidRPr="0097749A">
              <w:rPr>
                <w:b/>
                <w:sz w:val="24"/>
              </w:rPr>
              <w:t>Name</w:t>
            </w:r>
          </w:p>
        </w:tc>
        <w:tc>
          <w:tcPr>
            <w:tcW w:w="6327" w:type="dxa"/>
            <w:vAlign w:val="center"/>
          </w:tcPr>
          <w:p w14:paraId="4F262CCC" w14:textId="77777777" w:rsidR="00086A8A" w:rsidRPr="0097749A" w:rsidRDefault="00086A8A" w:rsidP="00160945">
            <w:pPr>
              <w:rPr>
                <w:b/>
                <w:sz w:val="24"/>
              </w:rPr>
            </w:pPr>
            <w:r w:rsidRPr="0097749A">
              <w:rPr>
                <w:b/>
                <w:sz w:val="24"/>
              </w:rPr>
              <w:t>Description</w:t>
            </w:r>
          </w:p>
        </w:tc>
        <w:tc>
          <w:tcPr>
            <w:tcW w:w="1743" w:type="dxa"/>
            <w:tcBorders>
              <w:bottom w:val="single" w:sz="4" w:space="0" w:color="auto"/>
            </w:tcBorders>
            <w:vAlign w:val="center"/>
          </w:tcPr>
          <w:p w14:paraId="06915FEF" w14:textId="77777777" w:rsidR="00086A8A" w:rsidRPr="0097749A" w:rsidRDefault="00086A8A" w:rsidP="00160945">
            <w:pPr>
              <w:rPr>
                <w:b/>
                <w:sz w:val="24"/>
              </w:rPr>
            </w:pPr>
            <w:r w:rsidRPr="0097749A">
              <w:rPr>
                <w:b/>
                <w:sz w:val="24"/>
              </w:rPr>
              <w:t>Date(s) Instruction</w:t>
            </w:r>
          </w:p>
        </w:tc>
        <w:tc>
          <w:tcPr>
            <w:tcW w:w="1839" w:type="dxa"/>
            <w:tcBorders>
              <w:bottom w:val="single" w:sz="4" w:space="0" w:color="auto"/>
            </w:tcBorders>
            <w:vAlign w:val="center"/>
          </w:tcPr>
          <w:p w14:paraId="121A14CA" w14:textId="77777777" w:rsidR="00086A8A" w:rsidRPr="0097749A" w:rsidRDefault="00086A8A" w:rsidP="00160945">
            <w:pPr>
              <w:rPr>
                <w:b/>
                <w:sz w:val="24"/>
              </w:rPr>
            </w:pPr>
            <w:r w:rsidRPr="0097749A">
              <w:rPr>
                <w:b/>
                <w:sz w:val="24"/>
              </w:rPr>
              <w:t>Date(s) Assessment</w:t>
            </w:r>
          </w:p>
        </w:tc>
        <w:tc>
          <w:tcPr>
            <w:tcW w:w="1305" w:type="dxa"/>
            <w:tcBorders>
              <w:bottom w:val="single" w:sz="4" w:space="0" w:color="auto"/>
            </w:tcBorders>
            <w:vAlign w:val="center"/>
          </w:tcPr>
          <w:p w14:paraId="0D9C4F5F" w14:textId="77777777" w:rsidR="00086A8A" w:rsidRPr="0097749A" w:rsidRDefault="00086A8A" w:rsidP="00160945">
            <w:pPr>
              <w:rPr>
                <w:b/>
                <w:sz w:val="24"/>
              </w:rPr>
            </w:pPr>
            <w:r w:rsidRPr="0097749A">
              <w:rPr>
                <w:b/>
                <w:sz w:val="24"/>
              </w:rPr>
              <w:t>Date Mastery</w:t>
            </w:r>
          </w:p>
        </w:tc>
      </w:tr>
      <w:tr w:rsidR="00086A8A" w:rsidRPr="0097749A" w14:paraId="47F537A9" w14:textId="77777777" w:rsidTr="008C1782">
        <w:trPr>
          <w:trHeight w:val="326"/>
        </w:trPr>
        <w:tc>
          <w:tcPr>
            <w:tcW w:w="2110" w:type="dxa"/>
            <w:tcBorders>
              <w:bottom w:val="single" w:sz="4" w:space="0" w:color="auto"/>
            </w:tcBorders>
            <w:vAlign w:val="center"/>
          </w:tcPr>
          <w:p w14:paraId="7882EC99" w14:textId="1F3B6190" w:rsidR="00086A8A" w:rsidRPr="0097749A" w:rsidRDefault="005D0604" w:rsidP="00160945">
            <w:pPr>
              <w:rPr>
                <w:sz w:val="24"/>
              </w:rPr>
            </w:pPr>
            <w:hyperlink r:id="rId39" w:history="1">
              <w:r w:rsidR="00F37B04" w:rsidRPr="0097749A">
                <w:rPr>
                  <w:rStyle w:val="Hyperlink"/>
                  <w:sz w:val="24"/>
                </w:rPr>
                <w:t>MA.1.GR.1.AP.4:</w:t>
              </w:r>
            </w:hyperlink>
          </w:p>
        </w:tc>
        <w:tc>
          <w:tcPr>
            <w:tcW w:w="6327" w:type="dxa"/>
            <w:vAlign w:val="center"/>
          </w:tcPr>
          <w:p w14:paraId="51BBADFB" w14:textId="25783897" w:rsidR="00086A8A" w:rsidRPr="0097749A" w:rsidRDefault="00AD4C75" w:rsidP="00160945">
            <w:pPr>
              <w:rPr>
                <w:sz w:val="24"/>
              </w:rPr>
            </w:pPr>
            <w:r w:rsidRPr="0097749A">
              <w:rPr>
                <w:sz w:val="24"/>
              </w:rPr>
              <w:t>Explore real-world objects with parts that can be modeled by a given two- or three-dimensional figure. Figures are limited to semi-circles, triangles, rectangles, squares and hexagons, spheres, cubes, rectangular prisms, cones, and cylinders.</w:t>
            </w:r>
          </w:p>
        </w:tc>
        <w:tc>
          <w:tcPr>
            <w:tcW w:w="1743" w:type="dxa"/>
            <w:tcBorders>
              <w:bottom w:val="nil"/>
            </w:tcBorders>
            <w:vAlign w:val="center"/>
          </w:tcPr>
          <w:p w14:paraId="280E4E87" w14:textId="77777777" w:rsidR="00086A8A" w:rsidRPr="0097749A" w:rsidRDefault="00086A8A" w:rsidP="00160945">
            <w:pPr>
              <w:rPr>
                <w:sz w:val="24"/>
              </w:rPr>
            </w:pPr>
          </w:p>
        </w:tc>
        <w:tc>
          <w:tcPr>
            <w:tcW w:w="1839" w:type="dxa"/>
            <w:tcBorders>
              <w:bottom w:val="nil"/>
            </w:tcBorders>
            <w:vAlign w:val="center"/>
          </w:tcPr>
          <w:p w14:paraId="47E74A70" w14:textId="77777777" w:rsidR="00086A8A" w:rsidRPr="0097749A" w:rsidRDefault="00086A8A" w:rsidP="00160945">
            <w:pPr>
              <w:rPr>
                <w:sz w:val="24"/>
              </w:rPr>
            </w:pPr>
          </w:p>
        </w:tc>
        <w:tc>
          <w:tcPr>
            <w:tcW w:w="1305" w:type="dxa"/>
            <w:tcBorders>
              <w:bottom w:val="nil"/>
            </w:tcBorders>
            <w:vAlign w:val="center"/>
          </w:tcPr>
          <w:p w14:paraId="0F1F89C6" w14:textId="77777777" w:rsidR="00086A8A" w:rsidRPr="0097749A" w:rsidRDefault="00086A8A" w:rsidP="00160945">
            <w:pPr>
              <w:rPr>
                <w:sz w:val="24"/>
              </w:rPr>
            </w:pPr>
          </w:p>
        </w:tc>
      </w:tr>
      <w:tr w:rsidR="00086A8A" w:rsidRPr="0097749A" w14:paraId="1E04DB2D" w14:textId="77777777" w:rsidTr="008C1782">
        <w:trPr>
          <w:trHeight w:val="817"/>
        </w:trPr>
        <w:tc>
          <w:tcPr>
            <w:tcW w:w="2110" w:type="dxa"/>
            <w:tcBorders>
              <w:top w:val="single" w:sz="4" w:space="0" w:color="auto"/>
              <w:bottom w:val="single" w:sz="4" w:space="0" w:color="auto"/>
            </w:tcBorders>
            <w:vAlign w:val="center"/>
          </w:tcPr>
          <w:p w14:paraId="25653A38" w14:textId="77777777" w:rsidR="00086A8A" w:rsidRPr="0097749A" w:rsidRDefault="00086A8A" w:rsidP="00160945">
            <w:pPr>
              <w:rPr>
                <w:sz w:val="24"/>
              </w:rPr>
            </w:pPr>
            <w:r w:rsidRPr="0097749A">
              <w:rPr>
                <w:sz w:val="24"/>
              </w:rPr>
              <w:t>Essential</w:t>
            </w:r>
          </w:p>
          <w:p w14:paraId="3777386E" w14:textId="77777777" w:rsidR="00086A8A" w:rsidRPr="0097749A" w:rsidRDefault="00086A8A" w:rsidP="00160945">
            <w:pPr>
              <w:rPr>
                <w:sz w:val="24"/>
              </w:rPr>
            </w:pPr>
            <w:r w:rsidRPr="0097749A">
              <w:rPr>
                <w:sz w:val="24"/>
              </w:rPr>
              <w:t>Understandings</w:t>
            </w:r>
          </w:p>
        </w:tc>
        <w:tc>
          <w:tcPr>
            <w:tcW w:w="6327" w:type="dxa"/>
            <w:tcBorders>
              <w:bottom w:val="single" w:sz="4" w:space="0" w:color="auto"/>
            </w:tcBorders>
            <w:vAlign w:val="center"/>
          </w:tcPr>
          <w:p w14:paraId="73BCB5BD" w14:textId="7A3D68F8" w:rsidR="00086A8A" w:rsidRPr="0097749A" w:rsidRDefault="00AD4C75" w:rsidP="00AD4C75">
            <w:pPr>
              <w:pStyle w:val="ListParagraph"/>
              <w:numPr>
                <w:ilvl w:val="0"/>
                <w:numId w:val="30"/>
              </w:numPr>
              <w:rPr>
                <w:sz w:val="24"/>
              </w:rPr>
            </w:pPr>
            <w:r w:rsidRPr="0097749A">
              <w:rPr>
                <w:sz w:val="24"/>
              </w:rPr>
              <w:t>Recognize the defining attributes of semi-circles, triangles, rectangles, squares and hexagons, spheres, cubes, rectangular prisms, cones and cylinders</w:t>
            </w:r>
          </w:p>
        </w:tc>
        <w:tc>
          <w:tcPr>
            <w:tcW w:w="1743" w:type="dxa"/>
            <w:tcBorders>
              <w:top w:val="nil"/>
              <w:bottom w:val="single" w:sz="4" w:space="0" w:color="auto"/>
            </w:tcBorders>
            <w:vAlign w:val="center"/>
          </w:tcPr>
          <w:p w14:paraId="29951570" w14:textId="77777777" w:rsidR="00086A8A" w:rsidRPr="0097749A" w:rsidRDefault="00086A8A" w:rsidP="00160945">
            <w:pPr>
              <w:rPr>
                <w:sz w:val="24"/>
              </w:rPr>
            </w:pPr>
          </w:p>
        </w:tc>
        <w:tc>
          <w:tcPr>
            <w:tcW w:w="1839" w:type="dxa"/>
            <w:tcBorders>
              <w:top w:val="nil"/>
              <w:bottom w:val="single" w:sz="4" w:space="0" w:color="auto"/>
            </w:tcBorders>
            <w:vAlign w:val="center"/>
          </w:tcPr>
          <w:p w14:paraId="5764343D" w14:textId="77777777" w:rsidR="00086A8A" w:rsidRPr="0097749A" w:rsidRDefault="00086A8A" w:rsidP="00160945">
            <w:pPr>
              <w:rPr>
                <w:sz w:val="24"/>
              </w:rPr>
            </w:pPr>
          </w:p>
        </w:tc>
        <w:tc>
          <w:tcPr>
            <w:tcW w:w="1305" w:type="dxa"/>
            <w:tcBorders>
              <w:top w:val="nil"/>
              <w:bottom w:val="single" w:sz="4" w:space="0" w:color="auto"/>
            </w:tcBorders>
            <w:vAlign w:val="center"/>
          </w:tcPr>
          <w:p w14:paraId="3A34FE19" w14:textId="77777777" w:rsidR="00086A8A" w:rsidRPr="0097749A" w:rsidRDefault="00086A8A" w:rsidP="00160945">
            <w:pPr>
              <w:rPr>
                <w:sz w:val="24"/>
              </w:rPr>
            </w:pPr>
          </w:p>
        </w:tc>
      </w:tr>
      <w:tr w:rsidR="00086A8A" w:rsidRPr="0097749A" w14:paraId="65FB0591" w14:textId="77777777" w:rsidTr="008C1782">
        <w:trPr>
          <w:trHeight w:val="158"/>
        </w:trPr>
        <w:tc>
          <w:tcPr>
            <w:tcW w:w="2110" w:type="dxa"/>
            <w:tcBorders>
              <w:top w:val="single" w:sz="4" w:space="0" w:color="auto"/>
              <w:bottom w:val="single" w:sz="4" w:space="0" w:color="auto"/>
            </w:tcBorders>
            <w:vAlign w:val="center"/>
          </w:tcPr>
          <w:p w14:paraId="3B591BE0" w14:textId="77777777" w:rsidR="00086A8A" w:rsidRPr="0097749A" w:rsidRDefault="00086A8A" w:rsidP="00160945">
            <w:pPr>
              <w:rPr>
                <w:sz w:val="24"/>
              </w:rPr>
            </w:pPr>
            <w:r w:rsidRPr="0097749A">
              <w:rPr>
                <w:sz w:val="24"/>
              </w:rPr>
              <w:lastRenderedPageBreak/>
              <w:t>Resources:</w:t>
            </w:r>
          </w:p>
        </w:tc>
        <w:tc>
          <w:tcPr>
            <w:tcW w:w="6327" w:type="dxa"/>
            <w:tcBorders>
              <w:top w:val="single" w:sz="4" w:space="0" w:color="auto"/>
              <w:right w:val="nil"/>
            </w:tcBorders>
            <w:vAlign w:val="center"/>
          </w:tcPr>
          <w:p w14:paraId="648F21A3" w14:textId="77777777" w:rsidR="00086A8A" w:rsidRPr="0097749A" w:rsidRDefault="00086A8A" w:rsidP="00160945">
            <w:pPr>
              <w:rPr>
                <w:sz w:val="24"/>
              </w:rPr>
            </w:pPr>
          </w:p>
        </w:tc>
        <w:tc>
          <w:tcPr>
            <w:tcW w:w="1743" w:type="dxa"/>
            <w:tcBorders>
              <w:top w:val="single" w:sz="4" w:space="0" w:color="auto"/>
              <w:left w:val="nil"/>
              <w:bottom w:val="single" w:sz="4" w:space="0" w:color="auto"/>
              <w:right w:val="nil"/>
            </w:tcBorders>
            <w:vAlign w:val="center"/>
          </w:tcPr>
          <w:p w14:paraId="620A4C12" w14:textId="77777777" w:rsidR="00086A8A" w:rsidRPr="0097749A" w:rsidRDefault="00086A8A" w:rsidP="00160945">
            <w:pPr>
              <w:rPr>
                <w:sz w:val="24"/>
              </w:rPr>
            </w:pPr>
          </w:p>
        </w:tc>
        <w:tc>
          <w:tcPr>
            <w:tcW w:w="1839" w:type="dxa"/>
            <w:tcBorders>
              <w:top w:val="single" w:sz="4" w:space="0" w:color="auto"/>
              <w:left w:val="nil"/>
              <w:bottom w:val="single" w:sz="4" w:space="0" w:color="auto"/>
              <w:right w:val="nil"/>
            </w:tcBorders>
            <w:vAlign w:val="center"/>
          </w:tcPr>
          <w:p w14:paraId="401530EC" w14:textId="77777777" w:rsidR="00086A8A" w:rsidRPr="0097749A" w:rsidRDefault="00086A8A" w:rsidP="00160945">
            <w:pPr>
              <w:rPr>
                <w:sz w:val="24"/>
              </w:rPr>
            </w:pPr>
          </w:p>
        </w:tc>
        <w:tc>
          <w:tcPr>
            <w:tcW w:w="1305" w:type="dxa"/>
            <w:tcBorders>
              <w:top w:val="single" w:sz="4" w:space="0" w:color="auto"/>
              <w:left w:val="nil"/>
              <w:bottom w:val="single" w:sz="4" w:space="0" w:color="auto"/>
            </w:tcBorders>
            <w:vAlign w:val="center"/>
          </w:tcPr>
          <w:p w14:paraId="0802942C" w14:textId="77777777" w:rsidR="00086A8A" w:rsidRPr="0097749A" w:rsidRDefault="00086A8A" w:rsidP="00160945">
            <w:pPr>
              <w:rPr>
                <w:sz w:val="24"/>
              </w:rPr>
            </w:pPr>
          </w:p>
        </w:tc>
      </w:tr>
    </w:tbl>
    <w:p w14:paraId="5C29A45F" w14:textId="117D87AB" w:rsidR="008C1782" w:rsidRPr="0097749A" w:rsidRDefault="005D0604" w:rsidP="0099517D">
      <w:pPr>
        <w:spacing w:before="240"/>
        <w:rPr>
          <w:rFonts w:eastAsia="Times New Roman"/>
          <w:sz w:val="24"/>
        </w:rPr>
      </w:pPr>
      <w:hyperlink r:id="rId40" w:history="1">
        <w:r w:rsidR="008C1782" w:rsidRPr="0097749A">
          <w:rPr>
            <w:rStyle w:val="Hyperlink"/>
            <w:rFonts w:eastAsia="Times New Roman"/>
            <w:sz w:val="24"/>
          </w:rPr>
          <w:t>MA.1.M.1.1:</w:t>
        </w:r>
      </w:hyperlink>
      <w:r w:rsidR="008C1782" w:rsidRPr="0097749A">
        <w:rPr>
          <w:rFonts w:eastAsia="Times New Roman"/>
          <w:sz w:val="24"/>
        </w:rPr>
        <w:t xml:space="preserve"> Estimate the length of an object to the nearest inch. Measure the length of an object to the nearest inch or centimeter.</w:t>
      </w:r>
    </w:p>
    <w:p w14:paraId="4493AFBF" w14:textId="77777777" w:rsidR="008C1782" w:rsidRPr="0097749A" w:rsidRDefault="008C1782" w:rsidP="008C1782">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Instruction emphasizes measuring from the zero point of the ruler. The markings on the ruler indicate the unit of length by marking equal distances with no gaps or overlaps. </w:t>
      </w:r>
    </w:p>
    <w:p w14:paraId="6A11849C" w14:textId="70CA070E" w:rsidR="00086A8A" w:rsidRPr="0097749A" w:rsidRDefault="008C1782" w:rsidP="008C1782">
      <w:pPr>
        <w:rPr>
          <w:sz w:val="24"/>
        </w:rPr>
      </w:pPr>
      <w:r w:rsidRPr="0097749A">
        <w:rPr>
          <w:i/>
          <w:iCs/>
          <w:sz w:val="24"/>
        </w:rPr>
        <w:t xml:space="preserve">Clarification 2: </w:t>
      </w:r>
      <w:r w:rsidRPr="0097749A">
        <w:rPr>
          <w:sz w:val="24"/>
        </w:rPr>
        <w:t>When estimating length, the expectation is to give a reasonable number of inches for the length of a given object.</w:t>
      </w:r>
    </w:p>
    <w:p w14:paraId="34555B54" w14:textId="77777777" w:rsidR="00086A8A" w:rsidRPr="0097749A" w:rsidRDefault="00086A8A" w:rsidP="00086A8A">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5"/>
        <w:gridCol w:w="6092"/>
        <w:gridCol w:w="1743"/>
        <w:gridCol w:w="1839"/>
        <w:gridCol w:w="1305"/>
      </w:tblGrid>
      <w:tr w:rsidR="00086A8A" w:rsidRPr="0097749A" w14:paraId="51DFBF6D" w14:textId="77777777" w:rsidTr="008C1782">
        <w:trPr>
          <w:trHeight w:val="326"/>
          <w:tblHeader/>
        </w:trPr>
        <w:tc>
          <w:tcPr>
            <w:tcW w:w="2110" w:type="dxa"/>
            <w:tcBorders>
              <w:bottom w:val="single" w:sz="4" w:space="0" w:color="auto"/>
            </w:tcBorders>
            <w:vAlign w:val="center"/>
          </w:tcPr>
          <w:p w14:paraId="499D6D99" w14:textId="77777777" w:rsidR="00086A8A" w:rsidRPr="0097749A" w:rsidRDefault="00086A8A" w:rsidP="00160945">
            <w:pPr>
              <w:rPr>
                <w:b/>
                <w:sz w:val="24"/>
              </w:rPr>
            </w:pPr>
            <w:r w:rsidRPr="0097749A">
              <w:rPr>
                <w:b/>
                <w:sz w:val="24"/>
              </w:rPr>
              <w:t>Name</w:t>
            </w:r>
          </w:p>
        </w:tc>
        <w:tc>
          <w:tcPr>
            <w:tcW w:w="6327" w:type="dxa"/>
            <w:vAlign w:val="center"/>
          </w:tcPr>
          <w:p w14:paraId="37825662" w14:textId="77777777" w:rsidR="00086A8A" w:rsidRPr="0097749A" w:rsidRDefault="00086A8A" w:rsidP="00160945">
            <w:pPr>
              <w:rPr>
                <w:b/>
                <w:sz w:val="24"/>
              </w:rPr>
            </w:pPr>
            <w:r w:rsidRPr="0097749A">
              <w:rPr>
                <w:b/>
                <w:sz w:val="24"/>
              </w:rPr>
              <w:t>Description</w:t>
            </w:r>
          </w:p>
        </w:tc>
        <w:tc>
          <w:tcPr>
            <w:tcW w:w="1743" w:type="dxa"/>
            <w:tcBorders>
              <w:bottom w:val="single" w:sz="4" w:space="0" w:color="auto"/>
            </w:tcBorders>
            <w:vAlign w:val="center"/>
          </w:tcPr>
          <w:p w14:paraId="1E38B23D" w14:textId="77777777" w:rsidR="00086A8A" w:rsidRPr="0097749A" w:rsidRDefault="00086A8A" w:rsidP="00160945">
            <w:pPr>
              <w:rPr>
                <w:b/>
                <w:sz w:val="24"/>
              </w:rPr>
            </w:pPr>
            <w:r w:rsidRPr="0097749A">
              <w:rPr>
                <w:b/>
                <w:sz w:val="24"/>
              </w:rPr>
              <w:t>Date(s) Instruction</w:t>
            </w:r>
          </w:p>
        </w:tc>
        <w:tc>
          <w:tcPr>
            <w:tcW w:w="1839" w:type="dxa"/>
            <w:tcBorders>
              <w:bottom w:val="single" w:sz="4" w:space="0" w:color="auto"/>
            </w:tcBorders>
            <w:vAlign w:val="center"/>
          </w:tcPr>
          <w:p w14:paraId="001A9053" w14:textId="77777777" w:rsidR="00086A8A" w:rsidRPr="0097749A" w:rsidRDefault="00086A8A" w:rsidP="00160945">
            <w:pPr>
              <w:rPr>
                <w:b/>
                <w:sz w:val="24"/>
              </w:rPr>
            </w:pPr>
            <w:r w:rsidRPr="0097749A">
              <w:rPr>
                <w:b/>
                <w:sz w:val="24"/>
              </w:rPr>
              <w:t>Date(s) Assessment</w:t>
            </w:r>
          </w:p>
        </w:tc>
        <w:tc>
          <w:tcPr>
            <w:tcW w:w="1305" w:type="dxa"/>
            <w:tcBorders>
              <w:bottom w:val="single" w:sz="4" w:space="0" w:color="auto"/>
            </w:tcBorders>
            <w:vAlign w:val="center"/>
          </w:tcPr>
          <w:p w14:paraId="161F828B" w14:textId="77777777" w:rsidR="00086A8A" w:rsidRPr="0097749A" w:rsidRDefault="00086A8A" w:rsidP="00160945">
            <w:pPr>
              <w:rPr>
                <w:b/>
                <w:sz w:val="24"/>
              </w:rPr>
            </w:pPr>
            <w:r w:rsidRPr="0097749A">
              <w:rPr>
                <w:b/>
                <w:sz w:val="24"/>
              </w:rPr>
              <w:t>Date Mastery</w:t>
            </w:r>
          </w:p>
        </w:tc>
      </w:tr>
      <w:tr w:rsidR="00086A8A" w:rsidRPr="0097749A" w14:paraId="0E295735" w14:textId="77777777" w:rsidTr="008C1782">
        <w:trPr>
          <w:trHeight w:val="326"/>
        </w:trPr>
        <w:tc>
          <w:tcPr>
            <w:tcW w:w="2110" w:type="dxa"/>
            <w:tcBorders>
              <w:bottom w:val="single" w:sz="4" w:space="0" w:color="auto"/>
            </w:tcBorders>
            <w:vAlign w:val="center"/>
          </w:tcPr>
          <w:p w14:paraId="0FBF91E6" w14:textId="6A078926" w:rsidR="00086A8A" w:rsidRPr="0097749A" w:rsidRDefault="005D0604" w:rsidP="00160945">
            <w:pPr>
              <w:rPr>
                <w:sz w:val="24"/>
              </w:rPr>
            </w:pPr>
            <w:hyperlink r:id="rId41" w:history="1">
              <w:r w:rsidR="00F37B04" w:rsidRPr="0097749A">
                <w:rPr>
                  <w:rStyle w:val="Hyperlink"/>
                  <w:sz w:val="24"/>
                </w:rPr>
                <w:t>MA.1.M.1.AP.</w:t>
              </w:r>
              <w:r w:rsidR="00387921">
                <w:rPr>
                  <w:rStyle w:val="Hyperlink"/>
                  <w:sz w:val="24"/>
                </w:rPr>
                <w:t>1</w:t>
              </w:r>
              <w:r w:rsidR="00F37B04" w:rsidRPr="0097749A">
                <w:rPr>
                  <w:rStyle w:val="Hyperlink"/>
                  <w:sz w:val="24"/>
                </w:rPr>
                <w:t>a:</w:t>
              </w:r>
            </w:hyperlink>
            <w:r w:rsidR="00F37B04" w:rsidRPr="0097749A">
              <w:rPr>
                <w:sz w:val="24"/>
              </w:rPr>
              <w:t> </w:t>
            </w:r>
          </w:p>
        </w:tc>
        <w:tc>
          <w:tcPr>
            <w:tcW w:w="6327" w:type="dxa"/>
            <w:vAlign w:val="center"/>
          </w:tcPr>
          <w:p w14:paraId="434CCD51" w14:textId="73518517" w:rsidR="00086A8A" w:rsidRPr="0097749A" w:rsidRDefault="00AD4C75" w:rsidP="00160945">
            <w:pPr>
              <w:rPr>
                <w:sz w:val="24"/>
              </w:rPr>
            </w:pPr>
            <w:r w:rsidRPr="0097749A">
              <w:rPr>
                <w:sz w:val="24"/>
              </w:rPr>
              <w:t>Use a ruler to measure the length of an object with exact whole units to the nearest inch.</w:t>
            </w:r>
          </w:p>
        </w:tc>
        <w:tc>
          <w:tcPr>
            <w:tcW w:w="1743" w:type="dxa"/>
            <w:tcBorders>
              <w:bottom w:val="nil"/>
            </w:tcBorders>
            <w:vAlign w:val="center"/>
          </w:tcPr>
          <w:p w14:paraId="746D6F12" w14:textId="77777777" w:rsidR="00086A8A" w:rsidRPr="0097749A" w:rsidRDefault="00086A8A" w:rsidP="00160945">
            <w:pPr>
              <w:rPr>
                <w:sz w:val="24"/>
              </w:rPr>
            </w:pPr>
          </w:p>
        </w:tc>
        <w:tc>
          <w:tcPr>
            <w:tcW w:w="1839" w:type="dxa"/>
            <w:tcBorders>
              <w:bottom w:val="nil"/>
            </w:tcBorders>
            <w:vAlign w:val="center"/>
          </w:tcPr>
          <w:p w14:paraId="254AECCB" w14:textId="77777777" w:rsidR="00086A8A" w:rsidRPr="0097749A" w:rsidRDefault="00086A8A" w:rsidP="00160945">
            <w:pPr>
              <w:rPr>
                <w:sz w:val="24"/>
              </w:rPr>
            </w:pPr>
          </w:p>
        </w:tc>
        <w:tc>
          <w:tcPr>
            <w:tcW w:w="1305" w:type="dxa"/>
            <w:tcBorders>
              <w:bottom w:val="nil"/>
            </w:tcBorders>
            <w:vAlign w:val="center"/>
          </w:tcPr>
          <w:p w14:paraId="466AE6E9" w14:textId="77777777" w:rsidR="00086A8A" w:rsidRPr="0097749A" w:rsidRDefault="00086A8A" w:rsidP="00160945">
            <w:pPr>
              <w:rPr>
                <w:sz w:val="24"/>
              </w:rPr>
            </w:pPr>
          </w:p>
        </w:tc>
      </w:tr>
      <w:tr w:rsidR="00086A8A" w:rsidRPr="0097749A" w14:paraId="585CFFE1" w14:textId="77777777" w:rsidTr="008C1782">
        <w:trPr>
          <w:trHeight w:val="817"/>
        </w:trPr>
        <w:tc>
          <w:tcPr>
            <w:tcW w:w="2110" w:type="dxa"/>
            <w:tcBorders>
              <w:top w:val="single" w:sz="4" w:space="0" w:color="auto"/>
              <w:bottom w:val="single" w:sz="4" w:space="0" w:color="auto"/>
            </w:tcBorders>
            <w:vAlign w:val="center"/>
          </w:tcPr>
          <w:p w14:paraId="63034892" w14:textId="77777777" w:rsidR="00086A8A" w:rsidRPr="0097749A" w:rsidRDefault="00086A8A" w:rsidP="00160945">
            <w:pPr>
              <w:rPr>
                <w:sz w:val="24"/>
              </w:rPr>
            </w:pPr>
            <w:r w:rsidRPr="0097749A">
              <w:rPr>
                <w:sz w:val="24"/>
              </w:rPr>
              <w:t>Essential</w:t>
            </w:r>
          </w:p>
          <w:p w14:paraId="1003EB59" w14:textId="77777777" w:rsidR="00086A8A" w:rsidRPr="0097749A" w:rsidRDefault="00086A8A" w:rsidP="00160945">
            <w:pPr>
              <w:rPr>
                <w:sz w:val="24"/>
              </w:rPr>
            </w:pPr>
            <w:r w:rsidRPr="0097749A">
              <w:rPr>
                <w:sz w:val="24"/>
              </w:rPr>
              <w:t>Understandings</w:t>
            </w:r>
          </w:p>
        </w:tc>
        <w:tc>
          <w:tcPr>
            <w:tcW w:w="6327" w:type="dxa"/>
            <w:tcBorders>
              <w:bottom w:val="single" w:sz="4" w:space="0" w:color="auto"/>
            </w:tcBorders>
            <w:vAlign w:val="center"/>
          </w:tcPr>
          <w:p w14:paraId="5F226352" w14:textId="77777777" w:rsidR="00AD4C75" w:rsidRPr="0097749A" w:rsidRDefault="00AD4C75" w:rsidP="00AD4C75">
            <w:pPr>
              <w:pStyle w:val="ListParagraph"/>
              <w:numPr>
                <w:ilvl w:val="0"/>
                <w:numId w:val="30"/>
              </w:numPr>
              <w:rPr>
                <w:bCs/>
                <w:sz w:val="24"/>
              </w:rPr>
            </w:pPr>
            <w:r w:rsidRPr="0097749A">
              <w:rPr>
                <w:bCs/>
                <w:sz w:val="24"/>
              </w:rPr>
              <w:t>Understand that length is an attribute of objects that can be measured</w:t>
            </w:r>
          </w:p>
          <w:p w14:paraId="45492378" w14:textId="77777777" w:rsidR="00AD4C75" w:rsidRPr="0097749A" w:rsidRDefault="00AD4C75" w:rsidP="00AD4C75">
            <w:pPr>
              <w:pStyle w:val="ListParagraph"/>
              <w:numPr>
                <w:ilvl w:val="0"/>
                <w:numId w:val="30"/>
              </w:numPr>
              <w:rPr>
                <w:bCs/>
                <w:sz w:val="24"/>
              </w:rPr>
            </w:pPr>
            <w:r w:rsidRPr="0097749A">
              <w:rPr>
                <w:bCs/>
                <w:sz w:val="24"/>
              </w:rPr>
              <w:t>Identify the beginning and end point of the object that needs to be measured</w:t>
            </w:r>
          </w:p>
          <w:p w14:paraId="016874CD" w14:textId="21E294E7" w:rsidR="00086A8A" w:rsidRPr="0097749A" w:rsidRDefault="00AD4C75" w:rsidP="00AD4C75">
            <w:pPr>
              <w:pStyle w:val="ListParagraph"/>
              <w:numPr>
                <w:ilvl w:val="0"/>
                <w:numId w:val="30"/>
              </w:numPr>
              <w:rPr>
                <w:sz w:val="24"/>
              </w:rPr>
            </w:pPr>
            <w:r w:rsidRPr="0097749A">
              <w:rPr>
                <w:sz w:val="24"/>
              </w:rPr>
              <w:t>Recognize that the units marked on a ruler have equal length intervals. Understand that the total number of equal interval distances, spanned end to end, can be counted to determine the overall length of an object</w:t>
            </w:r>
          </w:p>
        </w:tc>
        <w:tc>
          <w:tcPr>
            <w:tcW w:w="1743" w:type="dxa"/>
            <w:tcBorders>
              <w:top w:val="nil"/>
              <w:bottom w:val="single" w:sz="4" w:space="0" w:color="auto"/>
            </w:tcBorders>
            <w:vAlign w:val="center"/>
          </w:tcPr>
          <w:p w14:paraId="1F558A2E" w14:textId="77777777" w:rsidR="00086A8A" w:rsidRPr="0097749A" w:rsidRDefault="00086A8A" w:rsidP="00160945">
            <w:pPr>
              <w:rPr>
                <w:sz w:val="24"/>
              </w:rPr>
            </w:pPr>
          </w:p>
        </w:tc>
        <w:tc>
          <w:tcPr>
            <w:tcW w:w="1839" w:type="dxa"/>
            <w:tcBorders>
              <w:top w:val="nil"/>
              <w:bottom w:val="single" w:sz="4" w:space="0" w:color="auto"/>
            </w:tcBorders>
            <w:vAlign w:val="center"/>
          </w:tcPr>
          <w:p w14:paraId="2FA2D8E9" w14:textId="77777777" w:rsidR="00086A8A" w:rsidRPr="0097749A" w:rsidRDefault="00086A8A" w:rsidP="00160945">
            <w:pPr>
              <w:rPr>
                <w:sz w:val="24"/>
              </w:rPr>
            </w:pPr>
          </w:p>
        </w:tc>
        <w:tc>
          <w:tcPr>
            <w:tcW w:w="1305" w:type="dxa"/>
            <w:tcBorders>
              <w:top w:val="nil"/>
              <w:bottom w:val="single" w:sz="4" w:space="0" w:color="auto"/>
            </w:tcBorders>
            <w:vAlign w:val="center"/>
          </w:tcPr>
          <w:p w14:paraId="15682B97" w14:textId="77777777" w:rsidR="00086A8A" w:rsidRPr="0097749A" w:rsidRDefault="00086A8A" w:rsidP="00160945">
            <w:pPr>
              <w:rPr>
                <w:sz w:val="24"/>
              </w:rPr>
            </w:pPr>
          </w:p>
        </w:tc>
      </w:tr>
      <w:tr w:rsidR="00A91689" w:rsidRPr="0097749A" w14:paraId="22E8FB67" w14:textId="77777777" w:rsidTr="008C1782">
        <w:trPr>
          <w:trHeight w:val="158"/>
        </w:trPr>
        <w:tc>
          <w:tcPr>
            <w:tcW w:w="2110" w:type="dxa"/>
            <w:tcBorders>
              <w:top w:val="single" w:sz="4" w:space="0" w:color="auto"/>
              <w:bottom w:val="single" w:sz="4" w:space="0" w:color="auto"/>
            </w:tcBorders>
            <w:vAlign w:val="center"/>
          </w:tcPr>
          <w:p w14:paraId="24B71E2D" w14:textId="70D37EA3" w:rsidR="00A91689" w:rsidRDefault="00A91689" w:rsidP="00160945">
            <w:r>
              <w:t>Resources:</w:t>
            </w:r>
          </w:p>
        </w:tc>
        <w:tc>
          <w:tcPr>
            <w:tcW w:w="6327" w:type="dxa"/>
            <w:tcBorders>
              <w:top w:val="single" w:sz="4" w:space="0" w:color="auto"/>
              <w:right w:val="nil"/>
            </w:tcBorders>
            <w:vAlign w:val="center"/>
          </w:tcPr>
          <w:p w14:paraId="200D5A26" w14:textId="77777777" w:rsidR="00A91689" w:rsidRPr="0097749A" w:rsidRDefault="00A91689" w:rsidP="00160945">
            <w:pPr>
              <w:rPr>
                <w:sz w:val="24"/>
              </w:rPr>
            </w:pPr>
          </w:p>
        </w:tc>
        <w:tc>
          <w:tcPr>
            <w:tcW w:w="1743" w:type="dxa"/>
            <w:tcBorders>
              <w:top w:val="single" w:sz="4" w:space="0" w:color="auto"/>
              <w:left w:val="nil"/>
              <w:bottom w:val="single" w:sz="4" w:space="0" w:color="auto"/>
              <w:right w:val="nil"/>
            </w:tcBorders>
            <w:vAlign w:val="center"/>
          </w:tcPr>
          <w:p w14:paraId="3B482751" w14:textId="77777777" w:rsidR="00A91689" w:rsidRPr="0097749A" w:rsidRDefault="00A91689" w:rsidP="00160945">
            <w:pPr>
              <w:rPr>
                <w:sz w:val="24"/>
              </w:rPr>
            </w:pPr>
          </w:p>
        </w:tc>
        <w:tc>
          <w:tcPr>
            <w:tcW w:w="1839" w:type="dxa"/>
            <w:tcBorders>
              <w:top w:val="single" w:sz="4" w:space="0" w:color="auto"/>
              <w:left w:val="nil"/>
              <w:bottom w:val="single" w:sz="4" w:space="0" w:color="auto"/>
              <w:right w:val="nil"/>
            </w:tcBorders>
            <w:vAlign w:val="center"/>
          </w:tcPr>
          <w:p w14:paraId="5A191B27" w14:textId="77777777" w:rsidR="00A91689" w:rsidRPr="0097749A" w:rsidRDefault="00A91689" w:rsidP="00160945">
            <w:pPr>
              <w:rPr>
                <w:sz w:val="24"/>
              </w:rPr>
            </w:pPr>
          </w:p>
        </w:tc>
        <w:tc>
          <w:tcPr>
            <w:tcW w:w="1305" w:type="dxa"/>
            <w:tcBorders>
              <w:top w:val="single" w:sz="4" w:space="0" w:color="auto"/>
              <w:left w:val="nil"/>
              <w:bottom w:val="single" w:sz="4" w:space="0" w:color="auto"/>
            </w:tcBorders>
            <w:vAlign w:val="center"/>
          </w:tcPr>
          <w:p w14:paraId="10338103" w14:textId="77777777" w:rsidR="00A91689" w:rsidRPr="0097749A" w:rsidRDefault="00A91689" w:rsidP="00160945">
            <w:pPr>
              <w:rPr>
                <w:sz w:val="24"/>
              </w:rPr>
            </w:pPr>
          </w:p>
        </w:tc>
      </w:tr>
      <w:tr w:rsidR="00F37B04" w:rsidRPr="0097749A" w14:paraId="5BBBCB0F" w14:textId="77777777" w:rsidTr="008C1782">
        <w:trPr>
          <w:trHeight w:val="158"/>
        </w:trPr>
        <w:tc>
          <w:tcPr>
            <w:tcW w:w="2110" w:type="dxa"/>
            <w:tcBorders>
              <w:top w:val="single" w:sz="4" w:space="0" w:color="auto"/>
              <w:bottom w:val="single" w:sz="4" w:space="0" w:color="auto"/>
            </w:tcBorders>
            <w:vAlign w:val="center"/>
          </w:tcPr>
          <w:p w14:paraId="3F9D03EC" w14:textId="4C40B90A" w:rsidR="00F37B04" w:rsidRPr="0097749A" w:rsidRDefault="005D0604" w:rsidP="00160945">
            <w:pPr>
              <w:rPr>
                <w:sz w:val="24"/>
              </w:rPr>
            </w:pPr>
            <w:hyperlink r:id="rId42" w:history="1">
              <w:r w:rsidR="00320C5D" w:rsidRPr="0097749A">
                <w:rPr>
                  <w:rStyle w:val="Hyperlink"/>
                  <w:sz w:val="24"/>
                </w:rPr>
                <w:t>MA.1.M.1.AP</w:t>
              </w:r>
              <w:r w:rsidR="00387921">
                <w:rPr>
                  <w:rStyle w:val="Hyperlink"/>
                  <w:sz w:val="24"/>
                </w:rPr>
                <w:t>.1</w:t>
              </w:r>
              <w:r w:rsidR="00320C5D" w:rsidRPr="0097749A">
                <w:rPr>
                  <w:rStyle w:val="Hyperlink"/>
                  <w:sz w:val="24"/>
                </w:rPr>
                <w:t>b:</w:t>
              </w:r>
            </w:hyperlink>
            <w:r w:rsidR="00320C5D" w:rsidRPr="0097749A">
              <w:rPr>
                <w:sz w:val="24"/>
              </w:rPr>
              <w:t> </w:t>
            </w:r>
          </w:p>
        </w:tc>
        <w:tc>
          <w:tcPr>
            <w:tcW w:w="6327" w:type="dxa"/>
            <w:tcBorders>
              <w:top w:val="single" w:sz="4" w:space="0" w:color="auto"/>
              <w:right w:val="nil"/>
            </w:tcBorders>
            <w:vAlign w:val="center"/>
          </w:tcPr>
          <w:p w14:paraId="05AC59D1" w14:textId="589FA758" w:rsidR="00F37B04" w:rsidRPr="0097749A" w:rsidRDefault="00AD4C75" w:rsidP="00160945">
            <w:pPr>
              <w:rPr>
                <w:sz w:val="24"/>
              </w:rPr>
            </w:pPr>
            <w:r w:rsidRPr="0097749A">
              <w:rPr>
                <w:sz w:val="24"/>
              </w:rPr>
              <w:t xml:space="preserve">Explore familiar objects that can be used to develop a mental measurement benchmark to understand the relative size of an inch.     </w:t>
            </w:r>
          </w:p>
        </w:tc>
        <w:tc>
          <w:tcPr>
            <w:tcW w:w="1743" w:type="dxa"/>
            <w:tcBorders>
              <w:top w:val="single" w:sz="4" w:space="0" w:color="auto"/>
              <w:left w:val="nil"/>
              <w:bottom w:val="single" w:sz="4" w:space="0" w:color="auto"/>
              <w:right w:val="nil"/>
            </w:tcBorders>
            <w:vAlign w:val="center"/>
          </w:tcPr>
          <w:p w14:paraId="3FFE5BAD" w14:textId="77777777" w:rsidR="00F37B04" w:rsidRPr="0097749A" w:rsidRDefault="00F37B04" w:rsidP="00160945">
            <w:pPr>
              <w:rPr>
                <w:sz w:val="24"/>
              </w:rPr>
            </w:pPr>
          </w:p>
        </w:tc>
        <w:tc>
          <w:tcPr>
            <w:tcW w:w="1839" w:type="dxa"/>
            <w:tcBorders>
              <w:top w:val="single" w:sz="4" w:space="0" w:color="auto"/>
              <w:left w:val="nil"/>
              <w:bottom w:val="single" w:sz="4" w:space="0" w:color="auto"/>
              <w:right w:val="nil"/>
            </w:tcBorders>
            <w:vAlign w:val="center"/>
          </w:tcPr>
          <w:p w14:paraId="1C0FD0E5" w14:textId="77777777" w:rsidR="00F37B04" w:rsidRPr="0097749A" w:rsidRDefault="00F37B04" w:rsidP="00160945">
            <w:pPr>
              <w:rPr>
                <w:sz w:val="24"/>
              </w:rPr>
            </w:pPr>
          </w:p>
        </w:tc>
        <w:tc>
          <w:tcPr>
            <w:tcW w:w="1305" w:type="dxa"/>
            <w:tcBorders>
              <w:top w:val="single" w:sz="4" w:space="0" w:color="auto"/>
              <w:left w:val="nil"/>
              <w:bottom w:val="single" w:sz="4" w:space="0" w:color="auto"/>
            </w:tcBorders>
            <w:vAlign w:val="center"/>
          </w:tcPr>
          <w:p w14:paraId="25CD9AE3" w14:textId="77777777" w:rsidR="00F37B04" w:rsidRPr="0097749A" w:rsidRDefault="00F37B04" w:rsidP="00160945">
            <w:pPr>
              <w:rPr>
                <w:sz w:val="24"/>
              </w:rPr>
            </w:pPr>
          </w:p>
        </w:tc>
      </w:tr>
      <w:tr w:rsidR="00F37B04" w:rsidRPr="0097749A" w14:paraId="6F9626B5" w14:textId="77777777" w:rsidTr="008C1782">
        <w:trPr>
          <w:trHeight w:val="158"/>
        </w:trPr>
        <w:tc>
          <w:tcPr>
            <w:tcW w:w="2110" w:type="dxa"/>
            <w:tcBorders>
              <w:top w:val="single" w:sz="4" w:space="0" w:color="auto"/>
              <w:bottom w:val="single" w:sz="4" w:space="0" w:color="auto"/>
            </w:tcBorders>
            <w:vAlign w:val="center"/>
          </w:tcPr>
          <w:p w14:paraId="53179CD2" w14:textId="77777777" w:rsidR="00F37B04" w:rsidRPr="0089577B" w:rsidRDefault="00F37B04" w:rsidP="00F37B04">
            <w:pPr>
              <w:rPr>
                <w:sz w:val="24"/>
              </w:rPr>
            </w:pPr>
            <w:r w:rsidRPr="0089577B">
              <w:rPr>
                <w:sz w:val="24"/>
              </w:rPr>
              <w:t>Essential</w:t>
            </w:r>
          </w:p>
          <w:p w14:paraId="7343350C" w14:textId="4BE7F86F" w:rsidR="00F37B04" w:rsidRPr="0097749A" w:rsidRDefault="00F37B04" w:rsidP="00F37B04">
            <w:pPr>
              <w:rPr>
                <w:sz w:val="24"/>
              </w:rPr>
            </w:pPr>
            <w:r w:rsidRPr="0089577B">
              <w:rPr>
                <w:sz w:val="24"/>
              </w:rPr>
              <w:t>Understandings</w:t>
            </w:r>
          </w:p>
        </w:tc>
        <w:tc>
          <w:tcPr>
            <w:tcW w:w="6327" w:type="dxa"/>
            <w:tcBorders>
              <w:top w:val="single" w:sz="4" w:space="0" w:color="auto"/>
              <w:right w:val="nil"/>
            </w:tcBorders>
            <w:vAlign w:val="center"/>
          </w:tcPr>
          <w:p w14:paraId="5F5A8727" w14:textId="77777777" w:rsidR="0089577B" w:rsidRPr="0089577B" w:rsidRDefault="0089577B" w:rsidP="0089577B">
            <w:pPr>
              <w:numPr>
                <w:ilvl w:val="0"/>
                <w:numId w:val="45"/>
              </w:numPr>
              <w:rPr>
                <w:bCs/>
                <w:sz w:val="24"/>
              </w:rPr>
            </w:pPr>
            <w:r w:rsidRPr="0089577B">
              <w:rPr>
                <w:bCs/>
                <w:sz w:val="24"/>
              </w:rPr>
              <w:t>Understand that length is an attribute of objects that can be measured.</w:t>
            </w:r>
          </w:p>
          <w:p w14:paraId="2EFFD4FC" w14:textId="77777777" w:rsidR="0089577B" w:rsidRPr="0089577B" w:rsidRDefault="0089577B" w:rsidP="0089577B">
            <w:pPr>
              <w:numPr>
                <w:ilvl w:val="0"/>
                <w:numId w:val="45"/>
              </w:numPr>
              <w:rPr>
                <w:bCs/>
                <w:sz w:val="24"/>
              </w:rPr>
            </w:pPr>
            <w:r w:rsidRPr="0089577B">
              <w:rPr>
                <w:bCs/>
                <w:sz w:val="24"/>
              </w:rPr>
              <w:lastRenderedPageBreak/>
              <w:t>Understand that length is an attribute that can be measured in inches.</w:t>
            </w:r>
          </w:p>
          <w:p w14:paraId="279A9E04" w14:textId="77777777" w:rsidR="0089577B" w:rsidRPr="0089577B" w:rsidRDefault="0089577B" w:rsidP="0089577B">
            <w:pPr>
              <w:numPr>
                <w:ilvl w:val="0"/>
                <w:numId w:val="45"/>
              </w:numPr>
              <w:rPr>
                <w:bCs/>
                <w:sz w:val="24"/>
              </w:rPr>
            </w:pPr>
            <w:r w:rsidRPr="0089577B">
              <w:rPr>
                <w:bCs/>
                <w:sz w:val="24"/>
              </w:rPr>
              <w:t>Recognize that the units marked on an inch ruler have equal length intervals and that each one of these length intervals represents the length of 1 inch.</w:t>
            </w:r>
          </w:p>
          <w:p w14:paraId="71ACCA74" w14:textId="77777777" w:rsidR="0089577B" w:rsidRPr="0089577B" w:rsidRDefault="0089577B" w:rsidP="0089577B">
            <w:pPr>
              <w:numPr>
                <w:ilvl w:val="0"/>
                <w:numId w:val="45"/>
              </w:numPr>
              <w:rPr>
                <w:bCs/>
                <w:sz w:val="24"/>
              </w:rPr>
            </w:pPr>
            <w:r w:rsidRPr="0089577B">
              <w:rPr>
                <w:bCs/>
                <w:sz w:val="24"/>
              </w:rPr>
              <w:t>Use a ruler to measure the length of objects that are exactly 1 inch long.</w:t>
            </w:r>
          </w:p>
          <w:p w14:paraId="74570D2F" w14:textId="0CDFBD87" w:rsidR="00F37B04" w:rsidRPr="0089577B" w:rsidRDefault="0089577B" w:rsidP="0089577B">
            <w:pPr>
              <w:pStyle w:val="ListParagraph"/>
              <w:numPr>
                <w:ilvl w:val="0"/>
                <w:numId w:val="45"/>
              </w:numPr>
              <w:rPr>
                <w:sz w:val="24"/>
              </w:rPr>
            </w:pPr>
            <w:r w:rsidRPr="0089577B">
              <w:rPr>
                <w:sz w:val="24"/>
              </w:rPr>
              <w:t>Compare the length of up to three objects, each measuring 1 inch, using direct comparison and recognize that they are all the same length.</w:t>
            </w:r>
          </w:p>
        </w:tc>
        <w:tc>
          <w:tcPr>
            <w:tcW w:w="1743" w:type="dxa"/>
            <w:tcBorders>
              <w:top w:val="single" w:sz="4" w:space="0" w:color="auto"/>
              <w:left w:val="nil"/>
              <w:bottom w:val="single" w:sz="4" w:space="0" w:color="auto"/>
              <w:right w:val="nil"/>
            </w:tcBorders>
            <w:vAlign w:val="center"/>
          </w:tcPr>
          <w:p w14:paraId="4AA1BFC8" w14:textId="77777777" w:rsidR="00F37B04" w:rsidRPr="0097749A" w:rsidRDefault="00F37B04" w:rsidP="00160945">
            <w:pPr>
              <w:rPr>
                <w:sz w:val="24"/>
              </w:rPr>
            </w:pPr>
          </w:p>
        </w:tc>
        <w:tc>
          <w:tcPr>
            <w:tcW w:w="1839" w:type="dxa"/>
            <w:tcBorders>
              <w:top w:val="single" w:sz="4" w:space="0" w:color="auto"/>
              <w:left w:val="nil"/>
              <w:bottom w:val="single" w:sz="4" w:space="0" w:color="auto"/>
              <w:right w:val="nil"/>
            </w:tcBorders>
            <w:vAlign w:val="center"/>
          </w:tcPr>
          <w:p w14:paraId="3A47314D" w14:textId="77777777" w:rsidR="00F37B04" w:rsidRPr="0097749A" w:rsidRDefault="00F37B04" w:rsidP="00160945">
            <w:pPr>
              <w:rPr>
                <w:sz w:val="24"/>
              </w:rPr>
            </w:pPr>
          </w:p>
        </w:tc>
        <w:tc>
          <w:tcPr>
            <w:tcW w:w="1305" w:type="dxa"/>
            <w:tcBorders>
              <w:top w:val="single" w:sz="4" w:space="0" w:color="auto"/>
              <w:left w:val="nil"/>
              <w:bottom w:val="single" w:sz="4" w:space="0" w:color="auto"/>
            </w:tcBorders>
            <w:vAlign w:val="center"/>
          </w:tcPr>
          <w:p w14:paraId="583B220D" w14:textId="77777777" w:rsidR="00F37B04" w:rsidRPr="0097749A" w:rsidRDefault="00F37B04" w:rsidP="00160945">
            <w:pPr>
              <w:rPr>
                <w:sz w:val="24"/>
              </w:rPr>
            </w:pPr>
          </w:p>
        </w:tc>
      </w:tr>
      <w:tr w:rsidR="00086A8A" w:rsidRPr="0097749A" w14:paraId="3CF9262B" w14:textId="77777777" w:rsidTr="008C1782">
        <w:trPr>
          <w:trHeight w:val="158"/>
        </w:trPr>
        <w:tc>
          <w:tcPr>
            <w:tcW w:w="2110" w:type="dxa"/>
            <w:tcBorders>
              <w:top w:val="single" w:sz="4" w:space="0" w:color="auto"/>
              <w:bottom w:val="single" w:sz="4" w:space="0" w:color="auto"/>
            </w:tcBorders>
            <w:vAlign w:val="center"/>
          </w:tcPr>
          <w:p w14:paraId="02D14FE5" w14:textId="77777777" w:rsidR="00086A8A" w:rsidRPr="0097749A" w:rsidRDefault="00086A8A" w:rsidP="00160945">
            <w:pPr>
              <w:rPr>
                <w:sz w:val="24"/>
              </w:rPr>
            </w:pPr>
            <w:r w:rsidRPr="0097749A">
              <w:rPr>
                <w:sz w:val="24"/>
              </w:rPr>
              <w:t>Resources:</w:t>
            </w:r>
          </w:p>
        </w:tc>
        <w:tc>
          <w:tcPr>
            <w:tcW w:w="6327" w:type="dxa"/>
            <w:tcBorders>
              <w:top w:val="single" w:sz="4" w:space="0" w:color="auto"/>
              <w:right w:val="nil"/>
            </w:tcBorders>
            <w:vAlign w:val="center"/>
          </w:tcPr>
          <w:p w14:paraId="32F2A443" w14:textId="77777777" w:rsidR="00086A8A" w:rsidRPr="0097749A" w:rsidRDefault="00086A8A" w:rsidP="00160945">
            <w:pPr>
              <w:rPr>
                <w:sz w:val="24"/>
              </w:rPr>
            </w:pPr>
          </w:p>
        </w:tc>
        <w:tc>
          <w:tcPr>
            <w:tcW w:w="1743" w:type="dxa"/>
            <w:tcBorders>
              <w:top w:val="single" w:sz="4" w:space="0" w:color="auto"/>
              <w:left w:val="nil"/>
              <w:bottom w:val="single" w:sz="4" w:space="0" w:color="auto"/>
              <w:right w:val="nil"/>
            </w:tcBorders>
            <w:vAlign w:val="center"/>
          </w:tcPr>
          <w:p w14:paraId="21946E4B" w14:textId="77777777" w:rsidR="00086A8A" w:rsidRPr="0097749A" w:rsidRDefault="00086A8A" w:rsidP="00160945">
            <w:pPr>
              <w:rPr>
                <w:sz w:val="24"/>
              </w:rPr>
            </w:pPr>
          </w:p>
        </w:tc>
        <w:tc>
          <w:tcPr>
            <w:tcW w:w="1839" w:type="dxa"/>
            <w:tcBorders>
              <w:top w:val="single" w:sz="4" w:space="0" w:color="auto"/>
              <w:left w:val="nil"/>
              <w:bottom w:val="single" w:sz="4" w:space="0" w:color="auto"/>
              <w:right w:val="nil"/>
            </w:tcBorders>
            <w:vAlign w:val="center"/>
          </w:tcPr>
          <w:p w14:paraId="5657F675" w14:textId="77777777" w:rsidR="00086A8A" w:rsidRPr="0097749A" w:rsidRDefault="00086A8A" w:rsidP="00160945">
            <w:pPr>
              <w:rPr>
                <w:sz w:val="24"/>
              </w:rPr>
            </w:pPr>
          </w:p>
        </w:tc>
        <w:tc>
          <w:tcPr>
            <w:tcW w:w="1305" w:type="dxa"/>
            <w:tcBorders>
              <w:top w:val="single" w:sz="4" w:space="0" w:color="auto"/>
              <w:left w:val="nil"/>
              <w:bottom w:val="single" w:sz="4" w:space="0" w:color="auto"/>
            </w:tcBorders>
            <w:vAlign w:val="center"/>
          </w:tcPr>
          <w:p w14:paraId="0796BDB9" w14:textId="77777777" w:rsidR="00086A8A" w:rsidRPr="0097749A" w:rsidRDefault="00086A8A" w:rsidP="00160945">
            <w:pPr>
              <w:rPr>
                <w:sz w:val="24"/>
              </w:rPr>
            </w:pPr>
          </w:p>
        </w:tc>
      </w:tr>
    </w:tbl>
    <w:p w14:paraId="74D84D1D" w14:textId="4B9BD1BA" w:rsidR="008C1782" w:rsidRPr="0097749A" w:rsidRDefault="005D0604" w:rsidP="0099517D">
      <w:pPr>
        <w:spacing w:before="240"/>
        <w:rPr>
          <w:rFonts w:eastAsia="Times New Roman"/>
          <w:sz w:val="24"/>
        </w:rPr>
      </w:pPr>
      <w:hyperlink r:id="rId43" w:history="1">
        <w:r w:rsidR="008C1782" w:rsidRPr="0097749A">
          <w:rPr>
            <w:rStyle w:val="Hyperlink"/>
            <w:rFonts w:eastAsia="Times New Roman"/>
            <w:sz w:val="24"/>
          </w:rPr>
          <w:t>MA.1.M.1.2:</w:t>
        </w:r>
      </w:hyperlink>
      <w:r w:rsidR="008C1782" w:rsidRPr="0097749A">
        <w:rPr>
          <w:rFonts w:eastAsia="Times New Roman"/>
          <w:sz w:val="24"/>
        </w:rPr>
        <w:t xml:space="preserve"> Compare and order the length of up to three objects using direct and indirect comparison.</w:t>
      </w:r>
    </w:p>
    <w:p w14:paraId="29134500" w14:textId="77777777" w:rsidR="008C1782" w:rsidRPr="0097749A" w:rsidRDefault="008C1782" w:rsidP="008C1782">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When directly comparing objects, the objects can be placed side by side or they can be separately measured in the same units and the measurements can be compared. </w:t>
      </w:r>
    </w:p>
    <w:p w14:paraId="3D3A0FCB" w14:textId="634AE764" w:rsidR="00086A8A" w:rsidRPr="0097749A" w:rsidRDefault="008C1782" w:rsidP="008C1782">
      <w:pPr>
        <w:rPr>
          <w:sz w:val="24"/>
        </w:rPr>
      </w:pPr>
      <w:r w:rsidRPr="0097749A">
        <w:rPr>
          <w:i/>
          <w:iCs/>
          <w:sz w:val="24"/>
        </w:rPr>
        <w:t>Clarification 2:</w:t>
      </w:r>
      <w:r w:rsidRPr="0097749A">
        <w:rPr>
          <w:sz w:val="24"/>
        </w:rPr>
        <w:t xml:space="preserve"> Two objects can be compared indirectly by directly comparing them to a third object.</w:t>
      </w:r>
    </w:p>
    <w:p w14:paraId="777CC638" w14:textId="77777777" w:rsidR="00086A8A" w:rsidRPr="0097749A" w:rsidRDefault="00086A8A" w:rsidP="00086A8A">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1"/>
        <w:gridCol w:w="6326"/>
        <w:gridCol w:w="1743"/>
        <w:gridCol w:w="1839"/>
        <w:gridCol w:w="1305"/>
      </w:tblGrid>
      <w:tr w:rsidR="00086A8A" w:rsidRPr="0097749A" w14:paraId="1BA98B02" w14:textId="77777777" w:rsidTr="008C1782">
        <w:trPr>
          <w:trHeight w:val="326"/>
          <w:tblHeader/>
        </w:trPr>
        <w:tc>
          <w:tcPr>
            <w:tcW w:w="2110" w:type="dxa"/>
            <w:tcBorders>
              <w:bottom w:val="single" w:sz="4" w:space="0" w:color="auto"/>
            </w:tcBorders>
            <w:vAlign w:val="center"/>
          </w:tcPr>
          <w:p w14:paraId="08CD4CA1" w14:textId="77777777" w:rsidR="00086A8A" w:rsidRPr="0097749A" w:rsidRDefault="00086A8A" w:rsidP="00160945">
            <w:pPr>
              <w:rPr>
                <w:b/>
                <w:sz w:val="24"/>
              </w:rPr>
            </w:pPr>
            <w:r w:rsidRPr="0097749A">
              <w:rPr>
                <w:b/>
                <w:sz w:val="24"/>
              </w:rPr>
              <w:t>Name</w:t>
            </w:r>
          </w:p>
        </w:tc>
        <w:tc>
          <w:tcPr>
            <w:tcW w:w="6327" w:type="dxa"/>
            <w:vAlign w:val="center"/>
          </w:tcPr>
          <w:p w14:paraId="470180BF" w14:textId="77777777" w:rsidR="00086A8A" w:rsidRPr="0097749A" w:rsidRDefault="00086A8A" w:rsidP="00160945">
            <w:pPr>
              <w:rPr>
                <w:b/>
                <w:sz w:val="24"/>
              </w:rPr>
            </w:pPr>
            <w:r w:rsidRPr="0097749A">
              <w:rPr>
                <w:b/>
                <w:sz w:val="24"/>
              </w:rPr>
              <w:t>Description</w:t>
            </w:r>
          </w:p>
        </w:tc>
        <w:tc>
          <w:tcPr>
            <w:tcW w:w="1743" w:type="dxa"/>
            <w:tcBorders>
              <w:bottom w:val="single" w:sz="4" w:space="0" w:color="auto"/>
            </w:tcBorders>
            <w:vAlign w:val="center"/>
          </w:tcPr>
          <w:p w14:paraId="1FB50B70" w14:textId="77777777" w:rsidR="00086A8A" w:rsidRPr="0097749A" w:rsidRDefault="00086A8A" w:rsidP="00160945">
            <w:pPr>
              <w:rPr>
                <w:b/>
                <w:sz w:val="24"/>
              </w:rPr>
            </w:pPr>
            <w:r w:rsidRPr="0097749A">
              <w:rPr>
                <w:b/>
                <w:sz w:val="24"/>
              </w:rPr>
              <w:t>Date(s) Instruction</w:t>
            </w:r>
          </w:p>
        </w:tc>
        <w:tc>
          <w:tcPr>
            <w:tcW w:w="1839" w:type="dxa"/>
            <w:tcBorders>
              <w:bottom w:val="single" w:sz="4" w:space="0" w:color="auto"/>
            </w:tcBorders>
            <w:vAlign w:val="center"/>
          </w:tcPr>
          <w:p w14:paraId="7F847850" w14:textId="77777777" w:rsidR="00086A8A" w:rsidRPr="0097749A" w:rsidRDefault="00086A8A" w:rsidP="00160945">
            <w:pPr>
              <w:rPr>
                <w:b/>
                <w:sz w:val="24"/>
              </w:rPr>
            </w:pPr>
            <w:r w:rsidRPr="0097749A">
              <w:rPr>
                <w:b/>
                <w:sz w:val="24"/>
              </w:rPr>
              <w:t>Date(s) Assessment</w:t>
            </w:r>
          </w:p>
        </w:tc>
        <w:tc>
          <w:tcPr>
            <w:tcW w:w="1305" w:type="dxa"/>
            <w:tcBorders>
              <w:bottom w:val="single" w:sz="4" w:space="0" w:color="auto"/>
            </w:tcBorders>
            <w:vAlign w:val="center"/>
          </w:tcPr>
          <w:p w14:paraId="180890D9" w14:textId="77777777" w:rsidR="00086A8A" w:rsidRPr="0097749A" w:rsidRDefault="00086A8A" w:rsidP="00160945">
            <w:pPr>
              <w:rPr>
                <w:b/>
                <w:sz w:val="24"/>
              </w:rPr>
            </w:pPr>
            <w:r w:rsidRPr="0097749A">
              <w:rPr>
                <w:b/>
                <w:sz w:val="24"/>
              </w:rPr>
              <w:t>Date Mastery</w:t>
            </w:r>
          </w:p>
        </w:tc>
      </w:tr>
      <w:tr w:rsidR="00086A8A" w:rsidRPr="0097749A" w14:paraId="32178DAC" w14:textId="77777777" w:rsidTr="008C1782">
        <w:trPr>
          <w:trHeight w:val="326"/>
        </w:trPr>
        <w:tc>
          <w:tcPr>
            <w:tcW w:w="2110" w:type="dxa"/>
            <w:tcBorders>
              <w:bottom w:val="single" w:sz="4" w:space="0" w:color="auto"/>
            </w:tcBorders>
            <w:vAlign w:val="center"/>
          </w:tcPr>
          <w:p w14:paraId="52468BB7" w14:textId="34208749" w:rsidR="00086A8A" w:rsidRPr="0097749A" w:rsidRDefault="005D0604" w:rsidP="00160945">
            <w:pPr>
              <w:rPr>
                <w:sz w:val="24"/>
              </w:rPr>
            </w:pPr>
            <w:hyperlink r:id="rId44" w:history="1">
              <w:r w:rsidR="00320C5D" w:rsidRPr="0097749A">
                <w:rPr>
                  <w:rStyle w:val="Hyperlink"/>
                  <w:sz w:val="24"/>
                </w:rPr>
                <w:t>MA.1.M.1.AP.2:</w:t>
              </w:r>
            </w:hyperlink>
          </w:p>
        </w:tc>
        <w:tc>
          <w:tcPr>
            <w:tcW w:w="6327" w:type="dxa"/>
            <w:vAlign w:val="center"/>
          </w:tcPr>
          <w:p w14:paraId="776AC9F6" w14:textId="35E4C961" w:rsidR="00086A8A" w:rsidRPr="0097749A" w:rsidRDefault="00AD4C75" w:rsidP="00160945">
            <w:pPr>
              <w:rPr>
                <w:sz w:val="24"/>
              </w:rPr>
            </w:pPr>
            <w:r w:rsidRPr="0097749A">
              <w:rPr>
                <w:sz w:val="24"/>
              </w:rPr>
              <w:t>Compare and order the length of up to three objects using direct comparison.</w:t>
            </w:r>
          </w:p>
        </w:tc>
        <w:tc>
          <w:tcPr>
            <w:tcW w:w="1743" w:type="dxa"/>
            <w:tcBorders>
              <w:bottom w:val="nil"/>
            </w:tcBorders>
            <w:vAlign w:val="center"/>
          </w:tcPr>
          <w:p w14:paraId="56D2E471" w14:textId="77777777" w:rsidR="00086A8A" w:rsidRPr="0097749A" w:rsidRDefault="00086A8A" w:rsidP="00160945">
            <w:pPr>
              <w:rPr>
                <w:sz w:val="24"/>
              </w:rPr>
            </w:pPr>
          </w:p>
        </w:tc>
        <w:tc>
          <w:tcPr>
            <w:tcW w:w="1839" w:type="dxa"/>
            <w:tcBorders>
              <w:bottom w:val="nil"/>
            </w:tcBorders>
            <w:vAlign w:val="center"/>
          </w:tcPr>
          <w:p w14:paraId="7392A97A" w14:textId="77777777" w:rsidR="00086A8A" w:rsidRPr="0097749A" w:rsidRDefault="00086A8A" w:rsidP="00160945">
            <w:pPr>
              <w:rPr>
                <w:sz w:val="24"/>
              </w:rPr>
            </w:pPr>
          </w:p>
        </w:tc>
        <w:tc>
          <w:tcPr>
            <w:tcW w:w="1305" w:type="dxa"/>
            <w:tcBorders>
              <w:bottom w:val="nil"/>
            </w:tcBorders>
            <w:vAlign w:val="center"/>
          </w:tcPr>
          <w:p w14:paraId="5C7C92C6" w14:textId="77777777" w:rsidR="00086A8A" w:rsidRPr="0097749A" w:rsidRDefault="00086A8A" w:rsidP="00160945">
            <w:pPr>
              <w:rPr>
                <w:sz w:val="24"/>
              </w:rPr>
            </w:pPr>
          </w:p>
        </w:tc>
      </w:tr>
      <w:tr w:rsidR="00086A8A" w:rsidRPr="0097749A" w14:paraId="7505D9B7" w14:textId="77777777" w:rsidTr="000C4BB8">
        <w:trPr>
          <w:trHeight w:val="530"/>
        </w:trPr>
        <w:tc>
          <w:tcPr>
            <w:tcW w:w="2110" w:type="dxa"/>
            <w:tcBorders>
              <w:top w:val="single" w:sz="4" w:space="0" w:color="auto"/>
              <w:bottom w:val="single" w:sz="4" w:space="0" w:color="auto"/>
            </w:tcBorders>
            <w:vAlign w:val="center"/>
          </w:tcPr>
          <w:p w14:paraId="4CA2CDDC" w14:textId="77777777" w:rsidR="00086A8A" w:rsidRPr="0097749A" w:rsidRDefault="00086A8A" w:rsidP="00160945">
            <w:pPr>
              <w:rPr>
                <w:sz w:val="24"/>
              </w:rPr>
            </w:pPr>
            <w:r w:rsidRPr="0097749A">
              <w:rPr>
                <w:sz w:val="24"/>
              </w:rPr>
              <w:t>Essential</w:t>
            </w:r>
          </w:p>
          <w:p w14:paraId="1CC04A9D" w14:textId="77777777" w:rsidR="00086A8A" w:rsidRPr="0097749A" w:rsidRDefault="00086A8A" w:rsidP="00160945">
            <w:pPr>
              <w:rPr>
                <w:sz w:val="24"/>
              </w:rPr>
            </w:pPr>
            <w:r w:rsidRPr="0097749A">
              <w:rPr>
                <w:sz w:val="24"/>
              </w:rPr>
              <w:t>Understandings</w:t>
            </w:r>
          </w:p>
        </w:tc>
        <w:tc>
          <w:tcPr>
            <w:tcW w:w="6327" w:type="dxa"/>
            <w:tcBorders>
              <w:bottom w:val="single" w:sz="4" w:space="0" w:color="auto"/>
            </w:tcBorders>
            <w:vAlign w:val="center"/>
          </w:tcPr>
          <w:p w14:paraId="2DAFDB71" w14:textId="77777777" w:rsidR="00AD4C75" w:rsidRPr="0097749A" w:rsidRDefault="00AD4C75" w:rsidP="00AD4C75">
            <w:pPr>
              <w:pStyle w:val="ListParagraph"/>
              <w:numPr>
                <w:ilvl w:val="0"/>
                <w:numId w:val="31"/>
              </w:numPr>
              <w:rPr>
                <w:bCs/>
                <w:sz w:val="24"/>
              </w:rPr>
            </w:pPr>
            <w:r w:rsidRPr="0097749A">
              <w:rPr>
                <w:bCs/>
                <w:sz w:val="24"/>
              </w:rPr>
              <w:t>Understand that length is an attribute that can be measured</w:t>
            </w:r>
          </w:p>
          <w:p w14:paraId="457EFC70" w14:textId="77777777" w:rsidR="00A33D1A" w:rsidRDefault="00AD4C75" w:rsidP="00A33D1A">
            <w:pPr>
              <w:pStyle w:val="ListParagraph"/>
              <w:numPr>
                <w:ilvl w:val="0"/>
                <w:numId w:val="31"/>
              </w:numPr>
              <w:rPr>
                <w:bCs/>
                <w:sz w:val="24"/>
              </w:rPr>
            </w:pPr>
            <w:r w:rsidRPr="0097749A">
              <w:rPr>
                <w:bCs/>
                <w:sz w:val="24"/>
              </w:rPr>
              <w:t>Understand that length can be described as longer/longest, shorter/shortest in relation to other objects</w:t>
            </w:r>
          </w:p>
          <w:p w14:paraId="17FB2CC6" w14:textId="291CEC0D" w:rsidR="00414FBD" w:rsidRPr="00414FBD" w:rsidRDefault="00AD4C75" w:rsidP="00414FBD">
            <w:pPr>
              <w:pStyle w:val="ListParagraph"/>
              <w:numPr>
                <w:ilvl w:val="0"/>
                <w:numId w:val="31"/>
              </w:numPr>
              <w:rPr>
                <w:bCs/>
                <w:sz w:val="24"/>
              </w:rPr>
            </w:pPr>
            <w:r w:rsidRPr="00A33D1A">
              <w:rPr>
                <w:sz w:val="24"/>
              </w:rPr>
              <w:t xml:space="preserve">Understand that beginning points of each objects’ length must be aligned in order to </w:t>
            </w:r>
            <w:r w:rsidRPr="00A33D1A">
              <w:rPr>
                <w:sz w:val="24"/>
              </w:rPr>
              <w:lastRenderedPageBreak/>
              <w:t>directly compare the overall length of the objects</w:t>
            </w:r>
          </w:p>
        </w:tc>
        <w:tc>
          <w:tcPr>
            <w:tcW w:w="1743" w:type="dxa"/>
            <w:tcBorders>
              <w:top w:val="nil"/>
              <w:bottom w:val="single" w:sz="4" w:space="0" w:color="auto"/>
            </w:tcBorders>
            <w:vAlign w:val="center"/>
          </w:tcPr>
          <w:p w14:paraId="19F16333" w14:textId="77777777" w:rsidR="00086A8A" w:rsidRPr="0097749A" w:rsidRDefault="00086A8A" w:rsidP="00160945">
            <w:pPr>
              <w:rPr>
                <w:sz w:val="24"/>
              </w:rPr>
            </w:pPr>
          </w:p>
        </w:tc>
        <w:tc>
          <w:tcPr>
            <w:tcW w:w="1839" w:type="dxa"/>
            <w:tcBorders>
              <w:top w:val="nil"/>
              <w:bottom w:val="single" w:sz="4" w:space="0" w:color="auto"/>
            </w:tcBorders>
            <w:vAlign w:val="center"/>
          </w:tcPr>
          <w:p w14:paraId="5C776900" w14:textId="77777777" w:rsidR="00086A8A" w:rsidRPr="0097749A" w:rsidRDefault="00086A8A" w:rsidP="00160945">
            <w:pPr>
              <w:rPr>
                <w:sz w:val="24"/>
              </w:rPr>
            </w:pPr>
          </w:p>
        </w:tc>
        <w:tc>
          <w:tcPr>
            <w:tcW w:w="1305" w:type="dxa"/>
            <w:tcBorders>
              <w:top w:val="nil"/>
              <w:bottom w:val="single" w:sz="4" w:space="0" w:color="auto"/>
            </w:tcBorders>
            <w:vAlign w:val="center"/>
          </w:tcPr>
          <w:p w14:paraId="6C041E28" w14:textId="77777777" w:rsidR="00086A8A" w:rsidRPr="0097749A" w:rsidRDefault="00086A8A" w:rsidP="00160945">
            <w:pPr>
              <w:rPr>
                <w:sz w:val="24"/>
              </w:rPr>
            </w:pPr>
          </w:p>
        </w:tc>
      </w:tr>
      <w:tr w:rsidR="00086A8A" w:rsidRPr="0097749A" w14:paraId="65EDEF78" w14:textId="77777777" w:rsidTr="008C1782">
        <w:trPr>
          <w:trHeight w:val="158"/>
        </w:trPr>
        <w:tc>
          <w:tcPr>
            <w:tcW w:w="2110" w:type="dxa"/>
            <w:tcBorders>
              <w:top w:val="single" w:sz="4" w:space="0" w:color="auto"/>
              <w:bottom w:val="single" w:sz="4" w:space="0" w:color="auto"/>
            </w:tcBorders>
            <w:vAlign w:val="center"/>
          </w:tcPr>
          <w:p w14:paraId="7C7E44FA" w14:textId="77777777" w:rsidR="00086A8A" w:rsidRPr="0097749A" w:rsidRDefault="00086A8A" w:rsidP="00160945">
            <w:pPr>
              <w:rPr>
                <w:sz w:val="24"/>
              </w:rPr>
            </w:pPr>
            <w:r w:rsidRPr="0097749A">
              <w:rPr>
                <w:sz w:val="24"/>
              </w:rPr>
              <w:t>Resources:</w:t>
            </w:r>
          </w:p>
        </w:tc>
        <w:tc>
          <w:tcPr>
            <w:tcW w:w="6327" w:type="dxa"/>
            <w:tcBorders>
              <w:top w:val="single" w:sz="4" w:space="0" w:color="auto"/>
              <w:right w:val="nil"/>
            </w:tcBorders>
            <w:vAlign w:val="center"/>
          </w:tcPr>
          <w:p w14:paraId="132922A2" w14:textId="77777777" w:rsidR="00086A8A" w:rsidRPr="0097749A" w:rsidRDefault="00086A8A" w:rsidP="00160945">
            <w:pPr>
              <w:rPr>
                <w:sz w:val="24"/>
              </w:rPr>
            </w:pPr>
          </w:p>
        </w:tc>
        <w:tc>
          <w:tcPr>
            <w:tcW w:w="1743" w:type="dxa"/>
            <w:tcBorders>
              <w:top w:val="single" w:sz="4" w:space="0" w:color="auto"/>
              <w:left w:val="nil"/>
              <w:bottom w:val="single" w:sz="4" w:space="0" w:color="auto"/>
              <w:right w:val="nil"/>
            </w:tcBorders>
            <w:vAlign w:val="center"/>
          </w:tcPr>
          <w:p w14:paraId="2C22656A" w14:textId="77777777" w:rsidR="00086A8A" w:rsidRPr="0097749A" w:rsidRDefault="00086A8A" w:rsidP="00160945">
            <w:pPr>
              <w:rPr>
                <w:sz w:val="24"/>
              </w:rPr>
            </w:pPr>
          </w:p>
        </w:tc>
        <w:tc>
          <w:tcPr>
            <w:tcW w:w="1839" w:type="dxa"/>
            <w:tcBorders>
              <w:top w:val="single" w:sz="4" w:space="0" w:color="auto"/>
              <w:left w:val="nil"/>
              <w:bottom w:val="single" w:sz="4" w:space="0" w:color="auto"/>
              <w:right w:val="nil"/>
            </w:tcBorders>
            <w:vAlign w:val="center"/>
          </w:tcPr>
          <w:p w14:paraId="3E994EB4" w14:textId="77777777" w:rsidR="00086A8A" w:rsidRPr="0097749A" w:rsidRDefault="00086A8A" w:rsidP="00160945">
            <w:pPr>
              <w:rPr>
                <w:sz w:val="24"/>
              </w:rPr>
            </w:pPr>
          </w:p>
        </w:tc>
        <w:tc>
          <w:tcPr>
            <w:tcW w:w="1305" w:type="dxa"/>
            <w:tcBorders>
              <w:top w:val="single" w:sz="4" w:space="0" w:color="auto"/>
              <w:left w:val="nil"/>
              <w:bottom w:val="single" w:sz="4" w:space="0" w:color="auto"/>
            </w:tcBorders>
            <w:vAlign w:val="center"/>
          </w:tcPr>
          <w:p w14:paraId="1A6D15E7" w14:textId="77777777" w:rsidR="00086A8A" w:rsidRPr="0097749A" w:rsidRDefault="00086A8A" w:rsidP="00160945">
            <w:pPr>
              <w:rPr>
                <w:sz w:val="24"/>
              </w:rPr>
            </w:pPr>
          </w:p>
        </w:tc>
      </w:tr>
    </w:tbl>
    <w:p w14:paraId="4CDB95F2" w14:textId="5D7B91B5" w:rsidR="008C1782" w:rsidRPr="0097749A" w:rsidRDefault="005D0604" w:rsidP="0099517D">
      <w:pPr>
        <w:spacing w:before="240"/>
        <w:rPr>
          <w:rFonts w:eastAsia="Times New Roman"/>
          <w:sz w:val="24"/>
        </w:rPr>
      </w:pPr>
      <w:hyperlink r:id="rId45" w:history="1">
        <w:r w:rsidR="008C1782" w:rsidRPr="0097749A">
          <w:rPr>
            <w:rStyle w:val="Hyperlink"/>
            <w:rFonts w:eastAsia="Times New Roman"/>
            <w:sz w:val="24"/>
          </w:rPr>
          <w:t>MA.1.M.2.1:</w:t>
        </w:r>
      </w:hyperlink>
      <w:r w:rsidR="008C1782" w:rsidRPr="0097749A">
        <w:rPr>
          <w:rFonts w:eastAsia="Times New Roman"/>
          <w:sz w:val="24"/>
        </w:rPr>
        <w:t xml:space="preserve"> Using analog and digital clocks, tell and write time in hours and half-hours.</w:t>
      </w:r>
    </w:p>
    <w:p w14:paraId="1F1446C6" w14:textId="77777777" w:rsidR="008C1782" w:rsidRPr="0097749A" w:rsidRDefault="008C1782" w:rsidP="008C1782">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Within this benchmark, the expectation is not to understand military time or to use a.m. or p.m. </w:t>
      </w:r>
    </w:p>
    <w:p w14:paraId="7408C367" w14:textId="67EBD5F2" w:rsidR="00086A8A" w:rsidRPr="0097749A" w:rsidRDefault="008C1782" w:rsidP="008C1782">
      <w:pPr>
        <w:rPr>
          <w:sz w:val="24"/>
        </w:rPr>
      </w:pPr>
      <w:r w:rsidRPr="0097749A">
        <w:rPr>
          <w:i/>
          <w:iCs/>
          <w:sz w:val="24"/>
        </w:rPr>
        <w:t>Clarification 2:</w:t>
      </w:r>
      <w:r w:rsidRPr="0097749A">
        <w:rPr>
          <w:sz w:val="24"/>
        </w:rPr>
        <w:t xml:space="preserve"> Instruction includes the connection to partitioning circles into halves and to semi-circles.</w:t>
      </w:r>
    </w:p>
    <w:p w14:paraId="0F3D4D71" w14:textId="77777777" w:rsidR="00086A8A" w:rsidRPr="0097749A" w:rsidRDefault="00086A8A" w:rsidP="00086A8A">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95"/>
        <w:gridCol w:w="6242"/>
        <w:gridCol w:w="1743"/>
        <w:gridCol w:w="1839"/>
        <w:gridCol w:w="1305"/>
      </w:tblGrid>
      <w:tr w:rsidR="00086A8A" w:rsidRPr="0097749A" w14:paraId="27F7F1A5" w14:textId="77777777" w:rsidTr="008C1782">
        <w:trPr>
          <w:trHeight w:val="326"/>
          <w:tblHeader/>
        </w:trPr>
        <w:tc>
          <w:tcPr>
            <w:tcW w:w="2110" w:type="dxa"/>
            <w:tcBorders>
              <w:bottom w:val="single" w:sz="4" w:space="0" w:color="auto"/>
            </w:tcBorders>
            <w:vAlign w:val="center"/>
          </w:tcPr>
          <w:p w14:paraId="3DD0A7D1" w14:textId="77777777" w:rsidR="00086A8A" w:rsidRPr="0097749A" w:rsidRDefault="00086A8A" w:rsidP="00160945">
            <w:pPr>
              <w:rPr>
                <w:b/>
                <w:sz w:val="24"/>
              </w:rPr>
            </w:pPr>
            <w:r w:rsidRPr="0097749A">
              <w:rPr>
                <w:b/>
                <w:sz w:val="24"/>
              </w:rPr>
              <w:t>Name</w:t>
            </w:r>
          </w:p>
        </w:tc>
        <w:tc>
          <w:tcPr>
            <w:tcW w:w="6327" w:type="dxa"/>
            <w:vAlign w:val="center"/>
          </w:tcPr>
          <w:p w14:paraId="08C2C682" w14:textId="77777777" w:rsidR="00086A8A" w:rsidRPr="0097749A" w:rsidRDefault="00086A8A" w:rsidP="00160945">
            <w:pPr>
              <w:rPr>
                <w:b/>
                <w:sz w:val="24"/>
              </w:rPr>
            </w:pPr>
            <w:r w:rsidRPr="0097749A">
              <w:rPr>
                <w:b/>
                <w:sz w:val="24"/>
              </w:rPr>
              <w:t>Description</w:t>
            </w:r>
          </w:p>
        </w:tc>
        <w:tc>
          <w:tcPr>
            <w:tcW w:w="1743" w:type="dxa"/>
            <w:tcBorders>
              <w:bottom w:val="single" w:sz="4" w:space="0" w:color="auto"/>
            </w:tcBorders>
            <w:vAlign w:val="center"/>
          </w:tcPr>
          <w:p w14:paraId="33462AF1" w14:textId="77777777" w:rsidR="00086A8A" w:rsidRPr="0097749A" w:rsidRDefault="00086A8A" w:rsidP="00160945">
            <w:pPr>
              <w:rPr>
                <w:b/>
                <w:sz w:val="24"/>
              </w:rPr>
            </w:pPr>
            <w:r w:rsidRPr="0097749A">
              <w:rPr>
                <w:b/>
                <w:sz w:val="24"/>
              </w:rPr>
              <w:t>Date(s) Instruction</w:t>
            </w:r>
          </w:p>
        </w:tc>
        <w:tc>
          <w:tcPr>
            <w:tcW w:w="1839" w:type="dxa"/>
            <w:tcBorders>
              <w:bottom w:val="single" w:sz="4" w:space="0" w:color="auto"/>
            </w:tcBorders>
            <w:vAlign w:val="center"/>
          </w:tcPr>
          <w:p w14:paraId="25EA1E7E" w14:textId="77777777" w:rsidR="00086A8A" w:rsidRPr="0097749A" w:rsidRDefault="00086A8A" w:rsidP="00160945">
            <w:pPr>
              <w:rPr>
                <w:b/>
                <w:sz w:val="24"/>
              </w:rPr>
            </w:pPr>
            <w:r w:rsidRPr="0097749A">
              <w:rPr>
                <w:b/>
                <w:sz w:val="24"/>
              </w:rPr>
              <w:t>Date(s) Assessment</w:t>
            </w:r>
          </w:p>
        </w:tc>
        <w:tc>
          <w:tcPr>
            <w:tcW w:w="1305" w:type="dxa"/>
            <w:tcBorders>
              <w:bottom w:val="single" w:sz="4" w:space="0" w:color="auto"/>
            </w:tcBorders>
            <w:vAlign w:val="center"/>
          </w:tcPr>
          <w:p w14:paraId="21A0916E" w14:textId="77777777" w:rsidR="00086A8A" w:rsidRPr="0097749A" w:rsidRDefault="00086A8A" w:rsidP="00160945">
            <w:pPr>
              <w:rPr>
                <w:b/>
                <w:sz w:val="24"/>
              </w:rPr>
            </w:pPr>
            <w:r w:rsidRPr="0097749A">
              <w:rPr>
                <w:b/>
                <w:sz w:val="24"/>
              </w:rPr>
              <w:t>Date Mastery</w:t>
            </w:r>
          </w:p>
        </w:tc>
      </w:tr>
      <w:tr w:rsidR="00086A8A" w:rsidRPr="0097749A" w14:paraId="4C42FAE5" w14:textId="77777777" w:rsidTr="008C1782">
        <w:trPr>
          <w:trHeight w:val="326"/>
        </w:trPr>
        <w:tc>
          <w:tcPr>
            <w:tcW w:w="2110" w:type="dxa"/>
            <w:tcBorders>
              <w:bottom w:val="single" w:sz="4" w:space="0" w:color="auto"/>
            </w:tcBorders>
            <w:vAlign w:val="center"/>
          </w:tcPr>
          <w:p w14:paraId="6DFE01C2" w14:textId="313283D1" w:rsidR="00086A8A" w:rsidRPr="0097749A" w:rsidRDefault="005D0604" w:rsidP="00160945">
            <w:pPr>
              <w:rPr>
                <w:sz w:val="24"/>
              </w:rPr>
            </w:pPr>
            <w:hyperlink r:id="rId46" w:history="1">
              <w:r w:rsidR="00320C5D" w:rsidRPr="0097749A">
                <w:rPr>
                  <w:rStyle w:val="Hyperlink"/>
                  <w:sz w:val="24"/>
                </w:rPr>
                <w:t>MA.1.M.2.AP.1:</w:t>
              </w:r>
            </w:hyperlink>
            <w:r w:rsidR="00320C5D" w:rsidRPr="0097749A">
              <w:rPr>
                <w:sz w:val="24"/>
              </w:rPr>
              <w:t> </w:t>
            </w:r>
          </w:p>
        </w:tc>
        <w:tc>
          <w:tcPr>
            <w:tcW w:w="6327" w:type="dxa"/>
            <w:vAlign w:val="center"/>
          </w:tcPr>
          <w:p w14:paraId="44965FDE" w14:textId="7AD3EB6A" w:rsidR="00086A8A" w:rsidRPr="0097749A" w:rsidRDefault="006C4BE2" w:rsidP="00160945">
            <w:pPr>
              <w:rPr>
                <w:sz w:val="24"/>
              </w:rPr>
            </w:pPr>
            <w:r w:rsidRPr="0097749A">
              <w:rPr>
                <w:sz w:val="24"/>
              </w:rPr>
              <w:t>Using analog and digital clocks, express the time in hours.</w:t>
            </w:r>
          </w:p>
        </w:tc>
        <w:tc>
          <w:tcPr>
            <w:tcW w:w="1743" w:type="dxa"/>
            <w:tcBorders>
              <w:bottom w:val="nil"/>
            </w:tcBorders>
            <w:vAlign w:val="center"/>
          </w:tcPr>
          <w:p w14:paraId="57E8B32B" w14:textId="77777777" w:rsidR="00086A8A" w:rsidRPr="0097749A" w:rsidRDefault="00086A8A" w:rsidP="00160945">
            <w:pPr>
              <w:rPr>
                <w:sz w:val="24"/>
              </w:rPr>
            </w:pPr>
          </w:p>
        </w:tc>
        <w:tc>
          <w:tcPr>
            <w:tcW w:w="1839" w:type="dxa"/>
            <w:tcBorders>
              <w:bottom w:val="nil"/>
            </w:tcBorders>
            <w:vAlign w:val="center"/>
          </w:tcPr>
          <w:p w14:paraId="152E6B90" w14:textId="77777777" w:rsidR="00086A8A" w:rsidRPr="0097749A" w:rsidRDefault="00086A8A" w:rsidP="00160945">
            <w:pPr>
              <w:rPr>
                <w:sz w:val="24"/>
              </w:rPr>
            </w:pPr>
          </w:p>
        </w:tc>
        <w:tc>
          <w:tcPr>
            <w:tcW w:w="1305" w:type="dxa"/>
            <w:tcBorders>
              <w:bottom w:val="nil"/>
            </w:tcBorders>
            <w:vAlign w:val="center"/>
          </w:tcPr>
          <w:p w14:paraId="30E13F37" w14:textId="77777777" w:rsidR="00086A8A" w:rsidRPr="0097749A" w:rsidRDefault="00086A8A" w:rsidP="00160945">
            <w:pPr>
              <w:rPr>
                <w:sz w:val="24"/>
              </w:rPr>
            </w:pPr>
          </w:p>
        </w:tc>
      </w:tr>
      <w:tr w:rsidR="00086A8A" w:rsidRPr="0097749A" w14:paraId="1CE53B8F" w14:textId="77777777" w:rsidTr="008C1782">
        <w:trPr>
          <w:trHeight w:val="817"/>
        </w:trPr>
        <w:tc>
          <w:tcPr>
            <w:tcW w:w="2110" w:type="dxa"/>
            <w:tcBorders>
              <w:top w:val="single" w:sz="4" w:space="0" w:color="auto"/>
              <w:bottom w:val="single" w:sz="4" w:space="0" w:color="auto"/>
            </w:tcBorders>
            <w:vAlign w:val="center"/>
          </w:tcPr>
          <w:p w14:paraId="409FFBD5" w14:textId="77777777" w:rsidR="00086A8A" w:rsidRPr="0097749A" w:rsidRDefault="00086A8A" w:rsidP="00160945">
            <w:pPr>
              <w:rPr>
                <w:sz w:val="24"/>
              </w:rPr>
            </w:pPr>
            <w:r w:rsidRPr="0097749A">
              <w:rPr>
                <w:sz w:val="24"/>
              </w:rPr>
              <w:t>Essential</w:t>
            </w:r>
          </w:p>
          <w:p w14:paraId="548CEFA5" w14:textId="77777777" w:rsidR="00086A8A" w:rsidRPr="0097749A" w:rsidRDefault="00086A8A" w:rsidP="00160945">
            <w:pPr>
              <w:rPr>
                <w:sz w:val="24"/>
              </w:rPr>
            </w:pPr>
            <w:r w:rsidRPr="0097749A">
              <w:rPr>
                <w:sz w:val="24"/>
              </w:rPr>
              <w:t>Understandings</w:t>
            </w:r>
          </w:p>
        </w:tc>
        <w:tc>
          <w:tcPr>
            <w:tcW w:w="6327" w:type="dxa"/>
            <w:tcBorders>
              <w:bottom w:val="single" w:sz="4" w:space="0" w:color="auto"/>
            </w:tcBorders>
            <w:vAlign w:val="center"/>
          </w:tcPr>
          <w:p w14:paraId="49C3E395" w14:textId="77777777" w:rsidR="006C4BE2" w:rsidRPr="0097749A" w:rsidRDefault="006C4BE2" w:rsidP="006C4BE2">
            <w:pPr>
              <w:pStyle w:val="ListParagraph"/>
              <w:numPr>
                <w:ilvl w:val="0"/>
                <w:numId w:val="32"/>
              </w:numPr>
              <w:rPr>
                <w:bCs/>
                <w:sz w:val="24"/>
              </w:rPr>
            </w:pPr>
            <w:r w:rsidRPr="0097749A">
              <w:rPr>
                <w:bCs/>
                <w:sz w:val="24"/>
              </w:rPr>
              <w:t>Understand that time is an attribute that can be measured with a clock and can be expressed in hours</w:t>
            </w:r>
          </w:p>
          <w:p w14:paraId="3DD281E8" w14:textId="7AFE972E" w:rsidR="00086A8A" w:rsidRPr="0097749A" w:rsidRDefault="006C4BE2" w:rsidP="006C4BE2">
            <w:pPr>
              <w:pStyle w:val="ListParagraph"/>
              <w:numPr>
                <w:ilvl w:val="0"/>
                <w:numId w:val="32"/>
              </w:numPr>
              <w:rPr>
                <w:sz w:val="24"/>
              </w:rPr>
            </w:pPr>
            <w:r w:rsidRPr="0097749A">
              <w:rPr>
                <w:sz w:val="24"/>
              </w:rPr>
              <w:t>Recognize numerals 1-12</w:t>
            </w:r>
          </w:p>
        </w:tc>
        <w:tc>
          <w:tcPr>
            <w:tcW w:w="1743" w:type="dxa"/>
            <w:tcBorders>
              <w:top w:val="nil"/>
              <w:bottom w:val="single" w:sz="4" w:space="0" w:color="auto"/>
            </w:tcBorders>
            <w:vAlign w:val="center"/>
          </w:tcPr>
          <w:p w14:paraId="4FCE6983" w14:textId="77777777" w:rsidR="00086A8A" w:rsidRPr="0097749A" w:rsidRDefault="00086A8A" w:rsidP="00160945">
            <w:pPr>
              <w:rPr>
                <w:sz w:val="24"/>
              </w:rPr>
            </w:pPr>
          </w:p>
        </w:tc>
        <w:tc>
          <w:tcPr>
            <w:tcW w:w="1839" w:type="dxa"/>
            <w:tcBorders>
              <w:top w:val="nil"/>
              <w:bottom w:val="single" w:sz="4" w:space="0" w:color="auto"/>
            </w:tcBorders>
            <w:vAlign w:val="center"/>
          </w:tcPr>
          <w:p w14:paraId="3CB2A453" w14:textId="77777777" w:rsidR="00086A8A" w:rsidRPr="0097749A" w:rsidRDefault="00086A8A" w:rsidP="00160945">
            <w:pPr>
              <w:rPr>
                <w:sz w:val="24"/>
              </w:rPr>
            </w:pPr>
          </w:p>
        </w:tc>
        <w:tc>
          <w:tcPr>
            <w:tcW w:w="1305" w:type="dxa"/>
            <w:tcBorders>
              <w:top w:val="nil"/>
              <w:bottom w:val="single" w:sz="4" w:space="0" w:color="auto"/>
            </w:tcBorders>
            <w:vAlign w:val="center"/>
          </w:tcPr>
          <w:p w14:paraId="2C56E6E9" w14:textId="77777777" w:rsidR="00086A8A" w:rsidRPr="0097749A" w:rsidRDefault="00086A8A" w:rsidP="00160945">
            <w:pPr>
              <w:rPr>
                <w:sz w:val="24"/>
              </w:rPr>
            </w:pPr>
          </w:p>
        </w:tc>
      </w:tr>
      <w:tr w:rsidR="00086A8A" w:rsidRPr="0097749A" w14:paraId="3967FAE0" w14:textId="77777777" w:rsidTr="008C1782">
        <w:trPr>
          <w:trHeight w:val="158"/>
        </w:trPr>
        <w:tc>
          <w:tcPr>
            <w:tcW w:w="2110" w:type="dxa"/>
            <w:tcBorders>
              <w:top w:val="single" w:sz="4" w:space="0" w:color="auto"/>
              <w:bottom w:val="single" w:sz="4" w:space="0" w:color="auto"/>
            </w:tcBorders>
            <w:vAlign w:val="center"/>
          </w:tcPr>
          <w:p w14:paraId="212A984B" w14:textId="77777777" w:rsidR="00086A8A" w:rsidRPr="0097749A" w:rsidRDefault="00086A8A" w:rsidP="00160945">
            <w:pPr>
              <w:rPr>
                <w:sz w:val="24"/>
              </w:rPr>
            </w:pPr>
            <w:r w:rsidRPr="0097749A">
              <w:rPr>
                <w:sz w:val="24"/>
              </w:rPr>
              <w:t>Resources:</w:t>
            </w:r>
          </w:p>
        </w:tc>
        <w:tc>
          <w:tcPr>
            <w:tcW w:w="6327" w:type="dxa"/>
            <w:tcBorders>
              <w:top w:val="single" w:sz="4" w:space="0" w:color="auto"/>
              <w:right w:val="nil"/>
            </w:tcBorders>
            <w:vAlign w:val="center"/>
          </w:tcPr>
          <w:p w14:paraId="7A2149B0" w14:textId="77777777" w:rsidR="00086A8A" w:rsidRPr="0097749A" w:rsidRDefault="00086A8A" w:rsidP="00160945">
            <w:pPr>
              <w:rPr>
                <w:sz w:val="24"/>
              </w:rPr>
            </w:pPr>
          </w:p>
        </w:tc>
        <w:tc>
          <w:tcPr>
            <w:tcW w:w="1743" w:type="dxa"/>
            <w:tcBorders>
              <w:top w:val="single" w:sz="4" w:space="0" w:color="auto"/>
              <w:left w:val="nil"/>
              <w:bottom w:val="single" w:sz="4" w:space="0" w:color="auto"/>
              <w:right w:val="nil"/>
            </w:tcBorders>
            <w:vAlign w:val="center"/>
          </w:tcPr>
          <w:p w14:paraId="6A14D9F9" w14:textId="77777777" w:rsidR="00086A8A" w:rsidRPr="0097749A" w:rsidRDefault="00086A8A" w:rsidP="00160945">
            <w:pPr>
              <w:rPr>
                <w:sz w:val="24"/>
              </w:rPr>
            </w:pPr>
          </w:p>
        </w:tc>
        <w:tc>
          <w:tcPr>
            <w:tcW w:w="1839" w:type="dxa"/>
            <w:tcBorders>
              <w:top w:val="single" w:sz="4" w:space="0" w:color="auto"/>
              <w:left w:val="nil"/>
              <w:bottom w:val="single" w:sz="4" w:space="0" w:color="auto"/>
              <w:right w:val="nil"/>
            </w:tcBorders>
            <w:vAlign w:val="center"/>
          </w:tcPr>
          <w:p w14:paraId="3CFB1B2B" w14:textId="77777777" w:rsidR="00086A8A" w:rsidRPr="0097749A" w:rsidRDefault="00086A8A" w:rsidP="00160945">
            <w:pPr>
              <w:rPr>
                <w:sz w:val="24"/>
              </w:rPr>
            </w:pPr>
          </w:p>
        </w:tc>
        <w:tc>
          <w:tcPr>
            <w:tcW w:w="1305" w:type="dxa"/>
            <w:tcBorders>
              <w:top w:val="single" w:sz="4" w:space="0" w:color="auto"/>
              <w:left w:val="nil"/>
              <w:bottom w:val="single" w:sz="4" w:space="0" w:color="auto"/>
            </w:tcBorders>
            <w:vAlign w:val="center"/>
          </w:tcPr>
          <w:p w14:paraId="084E282D" w14:textId="77777777" w:rsidR="00086A8A" w:rsidRPr="0097749A" w:rsidRDefault="00086A8A" w:rsidP="00160945">
            <w:pPr>
              <w:rPr>
                <w:sz w:val="24"/>
              </w:rPr>
            </w:pPr>
          </w:p>
        </w:tc>
      </w:tr>
    </w:tbl>
    <w:p w14:paraId="48201CB3" w14:textId="1553D3E5" w:rsidR="008C1782" w:rsidRPr="0097749A" w:rsidRDefault="005D0604" w:rsidP="0099517D">
      <w:pPr>
        <w:spacing w:before="240"/>
        <w:rPr>
          <w:rFonts w:eastAsia="Times New Roman"/>
          <w:sz w:val="24"/>
        </w:rPr>
      </w:pPr>
      <w:hyperlink r:id="rId47" w:history="1">
        <w:r w:rsidR="008C1782" w:rsidRPr="0097749A">
          <w:rPr>
            <w:rStyle w:val="Hyperlink"/>
            <w:rFonts w:eastAsia="Times New Roman"/>
            <w:sz w:val="24"/>
          </w:rPr>
          <w:t>MA.1.M.2.2:</w:t>
        </w:r>
      </w:hyperlink>
      <w:r w:rsidR="008C1782" w:rsidRPr="0097749A">
        <w:rPr>
          <w:rFonts w:eastAsia="Times New Roman"/>
          <w:sz w:val="24"/>
        </w:rPr>
        <w:t xml:space="preserve"> Identify pennies, nickels, dimes and quarters, and express their values using the ¢ symbol. State how many of each coin equal a dollar.</w:t>
      </w:r>
    </w:p>
    <w:p w14:paraId="12F9E8D4" w14:textId="77777777" w:rsidR="008C1782" w:rsidRPr="0097749A" w:rsidRDefault="008C1782" w:rsidP="008C1782">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Instruction includes the recognition of both sides of a coin. </w:t>
      </w:r>
    </w:p>
    <w:p w14:paraId="65102383" w14:textId="1865D2C7" w:rsidR="00086A8A" w:rsidRPr="0097749A" w:rsidRDefault="008C1782" w:rsidP="008C1782">
      <w:pPr>
        <w:rPr>
          <w:sz w:val="24"/>
        </w:rPr>
      </w:pPr>
      <w:r w:rsidRPr="0097749A">
        <w:rPr>
          <w:i/>
          <w:iCs/>
          <w:sz w:val="24"/>
        </w:rPr>
        <w:t xml:space="preserve">Clarification 2: </w:t>
      </w:r>
      <w:r w:rsidRPr="0097749A">
        <w:rPr>
          <w:sz w:val="24"/>
        </w:rPr>
        <w:t>Within this benchmark, the expectation is not to use decimal values.</w:t>
      </w:r>
    </w:p>
    <w:p w14:paraId="372F4503" w14:textId="77777777" w:rsidR="00086A8A" w:rsidRPr="0097749A" w:rsidRDefault="00086A8A" w:rsidP="00086A8A">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95"/>
        <w:gridCol w:w="6242"/>
        <w:gridCol w:w="1743"/>
        <w:gridCol w:w="1839"/>
        <w:gridCol w:w="1305"/>
      </w:tblGrid>
      <w:tr w:rsidR="00086A8A" w:rsidRPr="0097749A" w14:paraId="7FA87B70" w14:textId="77777777" w:rsidTr="008C1782">
        <w:trPr>
          <w:trHeight w:val="326"/>
          <w:tblHeader/>
        </w:trPr>
        <w:tc>
          <w:tcPr>
            <w:tcW w:w="2110" w:type="dxa"/>
            <w:tcBorders>
              <w:bottom w:val="single" w:sz="4" w:space="0" w:color="auto"/>
            </w:tcBorders>
            <w:vAlign w:val="center"/>
          </w:tcPr>
          <w:p w14:paraId="2B775790" w14:textId="77777777" w:rsidR="00086A8A" w:rsidRPr="0097749A" w:rsidRDefault="00086A8A" w:rsidP="00160945">
            <w:pPr>
              <w:rPr>
                <w:b/>
                <w:sz w:val="24"/>
              </w:rPr>
            </w:pPr>
            <w:r w:rsidRPr="0097749A">
              <w:rPr>
                <w:b/>
                <w:sz w:val="24"/>
              </w:rPr>
              <w:lastRenderedPageBreak/>
              <w:t>Name</w:t>
            </w:r>
          </w:p>
        </w:tc>
        <w:tc>
          <w:tcPr>
            <w:tcW w:w="6327" w:type="dxa"/>
            <w:vAlign w:val="center"/>
          </w:tcPr>
          <w:p w14:paraId="1C66F021" w14:textId="77777777" w:rsidR="00086A8A" w:rsidRPr="0097749A" w:rsidRDefault="00086A8A" w:rsidP="00160945">
            <w:pPr>
              <w:rPr>
                <w:b/>
                <w:sz w:val="24"/>
              </w:rPr>
            </w:pPr>
            <w:r w:rsidRPr="0097749A">
              <w:rPr>
                <w:b/>
                <w:sz w:val="24"/>
              </w:rPr>
              <w:t>Description</w:t>
            </w:r>
          </w:p>
        </w:tc>
        <w:tc>
          <w:tcPr>
            <w:tcW w:w="1743" w:type="dxa"/>
            <w:tcBorders>
              <w:bottom w:val="single" w:sz="4" w:space="0" w:color="auto"/>
            </w:tcBorders>
            <w:vAlign w:val="center"/>
          </w:tcPr>
          <w:p w14:paraId="3416DA09" w14:textId="77777777" w:rsidR="00086A8A" w:rsidRPr="0097749A" w:rsidRDefault="00086A8A" w:rsidP="00160945">
            <w:pPr>
              <w:rPr>
                <w:b/>
                <w:sz w:val="24"/>
              </w:rPr>
            </w:pPr>
            <w:r w:rsidRPr="0097749A">
              <w:rPr>
                <w:b/>
                <w:sz w:val="24"/>
              </w:rPr>
              <w:t>Date(s) Instruction</w:t>
            </w:r>
          </w:p>
        </w:tc>
        <w:tc>
          <w:tcPr>
            <w:tcW w:w="1839" w:type="dxa"/>
            <w:tcBorders>
              <w:bottom w:val="single" w:sz="4" w:space="0" w:color="auto"/>
            </w:tcBorders>
            <w:vAlign w:val="center"/>
          </w:tcPr>
          <w:p w14:paraId="6BB76003" w14:textId="77777777" w:rsidR="00086A8A" w:rsidRPr="0097749A" w:rsidRDefault="00086A8A" w:rsidP="00160945">
            <w:pPr>
              <w:rPr>
                <w:b/>
                <w:sz w:val="24"/>
              </w:rPr>
            </w:pPr>
            <w:r w:rsidRPr="0097749A">
              <w:rPr>
                <w:b/>
                <w:sz w:val="24"/>
              </w:rPr>
              <w:t>Date(s) Assessment</w:t>
            </w:r>
          </w:p>
        </w:tc>
        <w:tc>
          <w:tcPr>
            <w:tcW w:w="1305" w:type="dxa"/>
            <w:tcBorders>
              <w:bottom w:val="single" w:sz="4" w:space="0" w:color="auto"/>
            </w:tcBorders>
            <w:vAlign w:val="center"/>
          </w:tcPr>
          <w:p w14:paraId="74EB3DA3" w14:textId="77777777" w:rsidR="00086A8A" w:rsidRPr="0097749A" w:rsidRDefault="00086A8A" w:rsidP="00160945">
            <w:pPr>
              <w:rPr>
                <w:b/>
                <w:sz w:val="24"/>
              </w:rPr>
            </w:pPr>
            <w:r w:rsidRPr="0097749A">
              <w:rPr>
                <w:b/>
                <w:sz w:val="24"/>
              </w:rPr>
              <w:t>Date Mastery</w:t>
            </w:r>
          </w:p>
        </w:tc>
      </w:tr>
      <w:tr w:rsidR="00086A8A" w:rsidRPr="0097749A" w14:paraId="443CDB92" w14:textId="77777777" w:rsidTr="008C1782">
        <w:trPr>
          <w:trHeight w:val="326"/>
        </w:trPr>
        <w:tc>
          <w:tcPr>
            <w:tcW w:w="2110" w:type="dxa"/>
            <w:tcBorders>
              <w:bottom w:val="single" w:sz="4" w:space="0" w:color="auto"/>
            </w:tcBorders>
            <w:vAlign w:val="center"/>
          </w:tcPr>
          <w:p w14:paraId="7D94872C" w14:textId="47AB2C81" w:rsidR="00086A8A" w:rsidRPr="0097749A" w:rsidRDefault="005D0604" w:rsidP="00160945">
            <w:pPr>
              <w:rPr>
                <w:sz w:val="24"/>
              </w:rPr>
            </w:pPr>
            <w:hyperlink r:id="rId48" w:history="1">
              <w:r w:rsidR="00320C5D" w:rsidRPr="0097749A">
                <w:rPr>
                  <w:rStyle w:val="Hyperlink"/>
                  <w:sz w:val="24"/>
                </w:rPr>
                <w:t>MA.1.M.2.AP.2:</w:t>
              </w:r>
            </w:hyperlink>
            <w:r w:rsidR="00320C5D" w:rsidRPr="0097749A">
              <w:rPr>
                <w:sz w:val="24"/>
              </w:rPr>
              <w:t> </w:t>
            </w:r>
          </w:p>
        </w:tc>
        <w:tc>
          <w:tcPr>
            <w:tcW w:w="6327" w:type="dxa"/>
            <w:vAlign w:val="center"/>
          </w:tcPr>
          <w:p w14:paraId="46129D31" w14:textId="0E6E75F9" w:rsidR="00086A8A" w:rsidRPr="0097749A" w:rsidRDefault="006C4BE2" w:rsidP="00160945">
            <w:pPr>
              <w:rPr>
                <w:sz w:val="24"/>
              </w:rPr>
            </w:pPr>
            <w:r w:rsidRPr="0097749A">
              <w:rPr>
                <w:sz w:val="24"/>
              </w:rPr>
              <w:t>Identify the names and values of pennies, nickels, dimes, and quarters.</w:t>
            </w:r>
          </w:p>
        </w:tc>
        <w:tc>
          <w:tcPr>
            <w:tcW w:w="1743" w:type="dxa"/>
            <w:tcBorders>
              <w:bottom w:val="nil"/>
            </w:tcBorders>
            <w:vAlign w:val="center"/>
          </w:tcPr>
          <w:p w14:paraId="53254488" w14:textId="77777777" w:rsidR="00086A8A" w:rsidRPr="0097749A" w:rsidRDefault="00086A8A" w:rsidP="00160945">
            <w:pPr>
              <w:rPr>
                <w:sz w:val="24"/>
              </w:rPr>
            </w:pPr>
          </w:p>
        </w:tc>
        <w:tc>
          <w:tcPr>
            <w:tcW w:w="1839" w:type="dxa"/>
            <w:tcBorders>
              <w:bottom w:val="nil"/>
            </w:tcBorders>
            <w:vAlign w:val="center"/>
          </w:tcPr>
          <w:p w14:paraId="57C2E62E" w14:textId="77777777" w:rsidR="00086A8A" w:rsidRPr="0097749A" w:rsidRDefault="00086A8A" w:rsidP="00160945">
            <w:pPr>
              <w:rPr>
                <w:sz w:val="24"/>
              </w:rPr>
            </w:pPr>
          </w:p>
        </w:tc>
        <w:tc>
          <w:tcPr>
            <w:tcW w:w="1305" w:type="dxa"/>
            <w:tcBorders>
              <w:bottom w:val="nil"/>
            </w:tcBorders>
            <w:vAlign w:val="center"/>
          </w:tcPr>
          <w:p w14:paraId="6B054534" w14:textId="77777777" w:rsidR="00086A8A" w:rsidRPr="0097749A" w:rsidRDefault="00086A8A" w:rsidP="00160945">
            <w:pPr>
              <w:rPr>
                <w:sz w:val="24"/>
              </w:rPr>
            </w:pPr>
          </w:p>
        </w:tc>
      </w:tr>
      <w:tr w:rsidR="00086A8A" w:rsidRPr="0097749A" w14:paraId="5D1E9415" w14:textId="77777777" w:rsidTr="008C1782">
        <w:trPr>
          <w:trHeight w:val="817"/>
        </w:trPr>
        <w:tc>
          <w:tcPr>
            <w:tcW w:w="2110" w:type="dxa"/>
            <w:tcBorders>
              <w:top w:val="single" w:sz="4" w:space="0" w:color="auto"/>
              <w:bottom w:val="single" w:sz="4" w:space="0" w:color="auto"/>
            </w:tcBorders>
            <w:vAlign w:val="center"/>
          </w:tcPr>
          <w:p w14:paraId="6DC0374B" w14:textId="77777777" w:rsidR="00086A8A" w:rsidRPr="0097749A" w:rsidRDefault="00086A8A" w:rsidP="00160945">
            <w:pPr>
              <w:rPr>
                <w:sz w:val="24"/>
              </w:rPr>
            </w:pPr>
            <w:r w:rsidRPr="0097749A">
              <w:rPr>
                <w:sz w:val="24"/>
              </w:rPr>
              <w:t>Essential</w:t>
            </w:r>
          </w:p>
          <w:p w14:paraId="02162E7D" w14:textId="77777777" w:rsidR="00086A8A" w:rsidRPr="0097749A" w:rsidRDefault="00086A8A" w:rsidP="00160945">
            <w:pPr>
              <w:rPr>
                <w:sz w:val="24"/>
              </w:rPr>
            </w:pPr>
            <w:r w:rsidRPr="0097749A">
              <w:rPr>
                <w:sz w:val="24"/>
              </w:rPr>
              <w:t>Understandings</w:t>
            </w:r>
          </w:p>
        </w:tc>
        <w:tc>
          <w:tcPr>
            <w:tcW w:w="6327" w:type="dxa"/>
            <w:tcBorders>
              <w:bottom w:val="single" w:sz="4" w:space="0" w:color="auto"/>
            </w:tcBorders>
            <w:vAlign w:val="center"/>
          </w:tcPr>
          <w:p w14:paraId="0219C784" w14:textId="77777777" w:rsidR="006C4BE2" w:rsidRPr="0089577B" w:rsidRDefault="006C4BE2" w:rsidP="0089577B">
            <w:pPr>
              <w:pStyle w:val="ListParagraph"/>
              <w:numPr>
                <w:ilvl w:val="0"/>
                <w:numId w:val="46"/>
              </w:numPr>
              <w:rPr>
                <w:bCs/>
                <w:sz w:val="24"/>
              </w:rPr>
            </w:pPr>
            <w:r w:rsidRPr="0089577B">
              <w:rPr>
                <w:bCs/>
                <w:sz w:val="24"/>
              </w:rPr>
              <w:t>Understand that coins (pennies, nickels, dimes, and quarters) are a type of currency</w:t>
            </w:r>
          </w:p>
          <w:p w14:paraId="3207D1BF" w14:textId="77777777" w:rsidR="006C4BE2" w:rsidRPr="0089577B" w:rsidRDefault="006C4BE2" w:rsidP="0089577B">
            <w:pPr>
              <w:pStyle w:val="ListParagraph"/>
              <w:numPr>
                <w:ilvl w:val="0"/>
                <w:numId w:val="46"/>
              </w:numPr>
              <w:rPr>
                <w:bCs/>
                <w:sz w:val="24"/>
              </w:rPr>
            </w:pPr>
            <w:r w:rsidRPr="0089577B">
              <w:rPr>
                <w:bCs/>
                <w:sz w:val="24"/>
              </w:rPr>
              <w:t>Understand that coins can be offered in exchange for goods and services</w:t>
            </w:r>
          </w:p>
          <w:p w14:paraId="280216CD" w14:textId="7106481B" w:rsidR="00086A8A" w:rsidRPr="0089577B" w:rsidRDefault="006C4BE2" w:rsidP="0089577B">
            <w:pPr>
              <w:pStyle w:val="ListParagraph"/>
              <w:numPr>
                <w:ilvl w:val="0"/>
                <w:numId w:val="46"/>
              </w:numPr>
              <w:rPr>
                <w:sz w:val="24"/>
              </w:rPr>
            </w:pPr>
            <w:r w:rsidRPr="0089577B">
              <w:rPr>
                <w:sz w:val="24"/>
              </w:rPr>
              <w:t>Sort coins by size and color</w:t>
            </w:r>
          </w:p>
        </w:tc>
        <w:tc>
          <w:tcPr>
            <w:tcW w:w="1743" w:type="dxa"/>
            <w:tcBorders>
              <w:top w:val="nil"/>
              <w:bottom w:val="single" w:sz="4" w:space="0" w:color="auto"/>
            </w:tcBorders>
            <w:vAlign w:val="center"/>
          </w:tcPr>
          <w:p w14:paraId="73318273" w14:textId="77777777" w:rsidR="00086A8A" w:rsidRPr="0097749A" w:rsidRDefault="00086A8A" w:rsidP="00160945">
            <w:pPr>
              <w:rPr>
                <w:sz w:val="24"/>
              </w:rPr>
            </w:pPr>
          </w:p>
        </w:tc>
        <w:tc>
          <w:tcPr>
            <w:tcW w:w="1839" w:type="dxa"/>
            <w:tcBorders>
              <w:top w:val="nil"/>
              <w:bottom w:val="single" w:sz="4" w:space="0" w:color="auto"/>
            </w:tcBorders>
            <w:vAlign w:val="center"/>
          </w:tcPr>
          <w:p w14:paraId="4D666DAA" w14:textId="77777777" w:rsidR="00086A8A" w:rsidRPr="0097749A" w:rsidRDefault="00086A8A" w:rsidP="00160945">
            <w:pPr>
              <w:rPr>
                <w:sz w:val="24"/>
              </w:rPr>
            </w:pPr>
          </w:p>
        </w:tc>
        <w:tc>
          <w:tcPr>
            <w:tcW w:w="1305" w:type="dxa"/>
            <w:tcBorders>
              <w:top w:val="nil"/>
              <w:bottom w:val="single" w:sz="4" w:space="0" w:color="auto"/>
            </w:tcBorders>
            <w:vAlign w:val="center"/>
          </w:tcPr>
          <w:p w14:paraId="6D89DE35" w14:textId="77777777" w:rsidR="00086A8A" w:rsidRPr="0097749A" w:rsidRDefault="00086A8A" w:rsidP="00160945">
            <w:pPr>
              <w:rPr>
                <w:sz w:val="24"/>
              </w:rPr>
            </w:pPr>
          </w:p>
        </w:tc>
      </w:tr>
      <w:tr w:rsidR="00086A8A" w:rsidRPr="0097749A" w14:paraId="6DADABFA" w14:textId="77777777" w:rsidTr="008C1782">
        <w:trPr>
          <w:trHeight w:val="158"/>
        </w:trPr>
        <w:tc>
          <w:tcPr>
            <w:tcW w:w="2110" w:type="dxa"/>
            <w:tcBorders>
              <w:top w:val="single" w:sz="4" w:space="0" w:color="auto"/>
              <w:bottom w:val="single" w:sz="4" w:space="0" w:color="auto"/>
            </w:tcBorders>
            <w:vAlign w:val="center"/>
          </w:tcPr>
          <w:p w14:paraId="7923DB24" w14:textId="77777777" w:rsidR="00086A8A" w:rsidRPr="0097749A" w:rsidRDefault="00086A8A" w:rsidP="00160945">
            <w:pPr>
              <w:rPr>
                <w:sz w:val="24"/>
              </w:rPr>
            </w:pPr>
            <w:r w:rsidRPr="0097749A">
              <w:rPr>
                <w:sz w:val="24"/>
              </w:rPr>
              <w:t>Resources:</w:t>
            </w:r>
          </w:p>
        </w:tc>
        <w:tc>
          <w:tcPr>
            <w:tcW w:w="6327" w:type="dxa"/>
            <w:tcBorders>
              <w:top w:val="single" w:sz="4" w:space="0" w:color="auto"/>
              <w:right w:val="nil"/>
            </w:tcBorders>
            <w:vAlign w:val="center"/>
          </w:tcPr>
          <w:p w14:paraId="6F9AFB65" w14:textId="77777777" w:rsidR="00086A8A" w:rsidRPr="0097749A" w:rsidRDefault="00086A8A" w:rsidP="00160945">
            <w:pPr>
              <w:rPr>
                <w:sz w:val="24"/>
              </w:rPr>
            </w:pPr>
          </w:p>
        </w:tc>
        <w:tc>
          <w:tcPr>
            <w:tcW w:w="1743" w:type="dxa"/>
            <w:tcBorders>
              <w:top w:val="single" w:sz="4" w:space="0" w:color="auto"/>
              <w:left w:val="nil"/>
              <w:bottom w:val="single" w:sz="4" w:space="0" w:color="auto"/>
              <w:right w:val="nil"/>
            </w:tcBorders>
            <w:vAlign w:val="center"/>
          </w:tcPr>
          <w:p w14:paraId="27AB53B2" w14:textId="77777777" w:rsidR="00086A8A" w:rsidRPr="0097749A" w:rsidRDefault="00086A8A" w:rsidP="00160945">
            <w:pPr>
              <w:rPr>
                <w:sz w:val="24"/>
              </w:rPr>
            </w:pPr>
          </w:p>
        </w:tc>
        <w:tc>
          <w:tcPr>
            <w:tcW w:w="1839" w:type="dxa"/>
            <w:tcBorders>
              <w:top w:val="single" w:sz="4" w:space="0" w:color="auto"/>
              <w:left w:val="nil"/>
              <w:bottom w:val="single" w:sz="4" w:space="0" w:color="auto"/>
              <w:right w:val="nil"/>
            </w:tcBorders>
            <w:vAlign w:val="center"/>
          </w:tcPr>
          <w:p w14:paraId="72B68CD5" w14:textId="77777777" w:rsidR="00086A8A" w:rsidRPr="0097749A" w:rsidRDefault="00086A8A" w:rsidP="00160945">
            <w:pPr>
              <w:rPr>
                <w:sz w:val="24"/>
              </w:rPr>
            </w:pPr>
          </w:p>
        </w:tc>
        <w:tc>
          <w:tcPr>
            <w:tcW w:w="1305" w:type="dxa"/>
            <w:tcBorders>
              <w:top w:val="single" w:sz="4" w:space="0" w:color="auto"/>
              <w:left w:val="nil"/>
              <w:bottom w:val="single" w:sz="4" w:space="0" w:color="auto"/>
            </w:tcBorders>
            <w:vAlign w:val="center"/>
          </w:tcPr>
          <w:p w14:paraId="6045B7EB" w14:textId="77777777" w:rsidR="00086A8A" w:rsidRPr="0097749A" w:rsidRDefault="00086A8A" w:rsidP="00160945">
            <w:pPr>
              <w:rPr>
                <w:sz w:val="24"/>
              </w:rPr>
            </w:pPr>
          </w:p>
        </w:tc>
      </w:tr>
    </w:tbl>
    <w:p w14:paraId="541231FD" w14:textId="551004DC" w:rsidR="008C1782" w:rsidRPr="0097749A" w:rsidRDefault="005D0604" w:rsidP="0099517D">
      <w:pPr>
        <w:spacing w:before="240"/>
        <w:rPr>
          <w:rFonts w:eastAsia="Times New Roman"/>
          <w:sz w:val="24"/>
        </w:rPr>
      </w:pPr>
      <w:hyperlink r:id="rId49" w:history="1">
        <w:r w:rsidR="008C1782" w:rsidRPr="0097749A">
          <w:rPr>
            <w:rStyle w:val="Hyperlink"/>
            <w:rFonts w:eastAsia="Times New Roman"/>
            <w:sz w:val="24"/>
          </w:rPr>
          <w:t>MA.1.M.2.3:</w:t>
        </w:r>
      </w:hyperlink>
      <w:r w:rsidR="008C1782" w:rsidRPr="0097749A">
        <w:rPr>
          <w:rFonts w:eastAsia="Times New Roman"/>
          <w:sz w:val="24"/>
        </w:rPr>
        <w:t xml:space="preserve"> Find the value of combinations of pennies, nickels and dimes up to one dollar, and the value of combinations of one, five and ten dollar bills up to $100. Use the ¢ and $ symbols appropriately.</w:t>
      </w:r>
    </w:p>
    <w:p w14:paraId="3A300792" w14:textId="77777777" w:rsidR="008C1782" w:rsidRPr="0097749A" w:rsidRDefault="008C1782" w:rsidP="008C1782">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Instruction includes the identification of a one, five and ten-dollar bill and the computation of the value of combinations of pennies, nickels and dimes or one, five and ten dollar bills. </w:t>
      </w:r>
    </w:p>
    <w:p w14:paraId="0715AF80" w14:textId="64195072" w:rsidR="008C1782" w:rsidRPr="0097749A" w:rsidRDefault="008C1782" w:rsidP="008C1782">
      <w:pPr>
        <w:rPr>
          <w:rFonts w:eastAsia="Times New Roman"/>
          <w:sz w:val="24"/>
        </w:rPr>
      </w:pPr>
      <w:r w:rsidRPr="0097749A">
        <w:rPr>
          <w:i/>
          <w:iCs/>
          <w:sz w:val="24"/>
        </w:rPr>
        <w:t>Clarification 2:</w:t>
      </w:r>
      <w:r w:rsidRPr="0097749A">
        <w:rPr>
          <w:sz w:val="24"/>
        </w:rPr>
        <w:t xml:space="preserve"> Instruction focuses on the connection to place value and skip counting. </w:t>
      </w:r>
    </w:p>
    <w:p w14:paraId="3AAB8E75" w14:textId="65FA7965" w:rsidR="00086A8A" w:rsidRPr="0097749A" w:rsidRDefault="008C1782" w:rsidP="008C1782">
      <w:pPr>
        <w:rPr>
          <w:sz w:val="24"/>
        </w:rPr>
      </w:pPr>
      <w:r w:rsidRPr="0097749A">
        <w:rPr>
          <w:i/>
          <w:iCs/>
          <w:sz w:val="24"/>
        </w:rPr>
        <w:t>Clarification 3:</w:t>
      </w:r>
      <w:r w:rsidRPr="0097749A">
        <w:rPr>
          <w:sz w:val="24"/>
        </w:rPr>
        <w:t xml:space="preserve"> Within this benchmark, the expectation is not to use decimal values or to find the value of a combination of coins and dollars.</w:t>
      </w:r>
    </w:p>
    <w:p w14:paraId="6284E310" w14:textId="77777777" w:rsidR="00086A8A" w:rsidRPr="0097749A" w:rsidRDefault="00086A8A" w:rsidP="00086A8A">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5"/>
        <w:gridCol w:w="6092"/>
        <w:gridCol w:w="1743"/>
        <w:gridCol w:w="1839"/>
        <w:gridCol w:w="1305"/>
      </w:tblGrid>
      <w:tr w:rsidR="00086A8A" w:rsidRPr="0097749A" w14:paraId="6F499CF9" w14:textId="77777777" w:rsidTr="008C1782">
        <w:trPr>
          <w:trHeight w:val="326"/>
          <w:tblHeader/>
        </w:trPr>
        <w:tc>
          <w:tcPr>
            <w:tcW w:w="2110" w:type="dxa"/>
            <w:tcBorders>
              <w:bottom w:val="single" w:sz="4" w:space="0" w:color="auto"/>
            </w:tcBorders>
            <w:vAlign w:val="center"/>
          </w:tcPr>
          <w:p w14:paraId="1F07BE5F" w14:textId="77777777" w:rsidR="00086A8A" w:rsidRPr="0097749A" w:rsidRDefault="00086A8A" w:rsidP="00160945">
            <w:pPr>
              <w:rPr>
                <w:b/>
                <w:sz w:val="24"/>
              </w:rPr>
            </w:pPr>
            <w:r w:rsidRPr="0097749A">
              <w:rPr>
                <w:b/>
                <w:sz w:val="24"/>
              </w:rPr>
              <w:t>Name</w:t>
            </w:r>
          </w:p>
        </w:tc>
        <w:tc>
          <w:tcPr>
            <w:tcW w:w="6327" w:type="dxa"/>
            <w:vAlign w:val="center"/>
          </w:tcPr>
          <w:p w14:paraId="071F0906" w14:textId="77777777" w:rsidR="00086A8A" w:rsidRPr="0097749A" w:rsidRDefault="00086A8A" w:rsidP="00160945">
            <w:pPr>
              <w:rPr>
                <w:b/>
                <w:sz w:val="24"/>
              </w:rPr>
            </w:pPr>
            <w:r w:rsidRPr="0097749A">
              <w:rPr>
                <w:b/>
                <w:sz w:val="24"/>
              </w:rPr>
              <w:t>Description</w:t>
            </w:r>
          </w:p>
        </w:tc>
        <w:tc>
          <w:tcPr>
            <w:tcW w:w="1743" w:type="dxa"/>
            <w:tcBorders>
              <w:bottom w:val="single" w:sz="4" w:space="0" w:color="auto"/>
            </w:tcBorders>
            <w:vAlign w:val="center"/>
          </w:tcPr>
          <w:p w14:paraId="4CA9DBBC" w14:textId="77777777" w:rsidR="00086A8A" w:rsidRPr="0097749A" w:rsidRDefault="00086A8A" w:rsidP="00160945">
            <w:pPr>
              <w:rPr>
                <w:b/>
                <w:sz w:val="24"/>
              </w:rPr>
            </w:pPr>
            <w:r w:rsidRPr="0097749A">
              <w:rPr>
                <w:b/>
                <w:sz w:val="24"/>
              </w:rPr>
              <w:t>Date(s) Instruction</w:t>
            </w:r>
          </w:p>
        </w:tc>
        <w:tc>
          <w:tcPr>
            <w:tcW w:w="1839" w:type="dxa"/>
            <w:tcBorders>
              <w:bottom w:val="single" w:sz="4" w:space="0" w:color="auto"/>
            </w:tcBorders>
            <w:vAlign w:val="center"/>
          </w:tcPr>
          <w:p w14:paraId="2B5F89C0" w14:textId="77777777" w:rsidR="00086A8A" w:rsidRPr="0097749A" w:rsidRDefault="00086A8A" w:rsidP="00160945">
            <w:pPr>
              <w:rPr>
                <w:b/>
                <w:sz w:val="24"/>
              </w:rPr>
            </w:pPr>
            <w:r w:rsidRPr="0097749A">
              <w:rPr>
                <w:b/>
                <w:sz w:val="24"/>
              </w:rPr>
              <w:t>Date(s) Assessment</w:t>
            </w:r>
          </w:p>
        </w:tc>
        <w:tc>
          <w:tcPr>
            <w:tcW w:w="1305" w:type="dxa"/>
            <w:tcBorders>
              <w:bottom w:val="single" w:sz="4" w:space="0" w:color="auto"/>
            </w:tcBorders>
            <w:vAlign w:val="center"/>
          </w:tcPr>
          <w:p w14:paraId="0B34450C" w14:textId="77777777" w:rsidR="00086A8A" w:rsidRPr="0097749A" w:rsidRDefault="00086A8A" w:rsidP="00160945">
            <w:pPr>
              <w:rPr>
                <w:b/>
                <w:sz w:val="24"/>
              </w:rPr>
            </w:pPr>
            <w:r w:rsidRPr="0097749A">
              <w:rPr>
                <w:b/>
                <w:sz w:val="24"/>
              </w:rPr>
              <w:t>Date Mastery</w:t>
            </w:r>
          </w:p>
        </w:tc>
      </w:tr>
      <w:bookmarkStart w:id="1" w:name="_Hlk98504746"/>
      <w:tr w:rsidR="00086A8A" w:rsidRPr="0097749A" w14:paraId="7D51B61B" w14:textId="77777777" w:rsidTr="008C1782">
        <w:trPr>
          <w:trHeight w:val="326"/>
        </w:trPr>
        <w:tc>
          <w:tcPr>
            <w:tcW w:w="2110" w:type="dxa"/>
            <w:tcBorders>
              <w:bottom w:val="single" w:sz="4" w:space="0" w:color="auto"/>
            </w:tcBorders>
            <w:vAlign w:val="center"/>
          </w:tcPr>
          <w:p w14:paraId="7617DE76" w14:textId="165DB8AA" w:rsidR="00086A8A" w:rsidRPr="0097749A" w:rsidRDefault="00320C5D" w:rsidP="00160945">
            <w:pPr>
              <w:rPr>
                <w:sz w:val="24"/>
              </w:rPr>
            </w:pPr>
            <w:r w:rsidRPr="0097749A">
              <w:rPr>
                <w:sz w:val="24"/>
              </w:rPr>
              <w:fldChar w:fldCharType="begin"/>
            </w:r>
            <w:r w:rsidRPr="0097749A">
              <w:rPr>
                <w:sz w:val="24"/>
              </w:rPr>
              <w:instrText xml:space="preserve"> HYPERLINK "https://www.cpalms.org/PreviewAccessPoint/Preview/18447" </w:instrText>
            </w:r>
            <w:r w:rsidRPr="0097749A">
              <w:rPr>
                <w:sz w:val="24"/>
              </w:rPr>
            </w:r>
            <w:r w:rsidRPr="0097749A">
              <w:rPr>
                <w:sz w:val="24"/>
              </w:rPr>
              <w:fldChar w:fldCharType="separate"/>
            </w:r>
            <w:r w:rsidRPr="0097749A">
              <w:rPr>
                <w:rStyle w:val="Hyperlink"/>
                <w:sz w:val="24"/>
              </w:rPr>
              <w:t>MA.1.M.2.AP.3a:</w:t>
            </w:r>
            <w:r w:rsidRPr="0097749A">
              <w:rPr>
                <w:sz w:val="24"/>
              </w:rPr>
              <w:fldChar w:fldCharType="end"/>
            </w:r>
            <w:r w:rsidRPr="0097749A">
              <w:rPr>
                <w:sz w:val="24"/>
              </w:rPr>
              <w:t> </w:t>
            </w:r>
          </w:p>
        </w:tc>
        <w:tc>
          <w:tcPr>
            <w:tcW w:w="6327" w:type="dxa"/>
            <w:vAlign w:val="center"/>
          </w:tcPr>
          <w:p w14:paraId="0CBE4530" w14:textId="6B6F9F8D" w:rsidR="00086A8A" w:rsidRPr="0097749A" w:rsidRDefault="006C4BE2" w:rsidP="00160945">
            <w:pPr>
              <w:rPr>
                <w:sz w:val="24"/>
              </w:rPr>
            </w:pPr>
            <w:r w:rsidRPr="0097749A">
              <w:rPr>
                <w:sz w:val="24"/>
              </w:rPr>
              <w:t>Find the value of a group of only pennies, only nickels or only dimes up to $1.</w:t>
            </w:r>
          </w:p>
        </w:tc>
        <w:tc>
          <w:tcPr>
            <w:tcW w:w="1743" w:type="dxa"/>
            <w:tcBorders>
              <w:bottom w:val="nil"/>
            </w:tcBorders>
            <w:vAlign w:val="center"/>
          </w:tcPr>
          <w:p w14:paraId="7A7100B3" w14:textId="77777777" w:rsidR="00086A8A" w:rsidRPr="0097749A" w:rsidRDefault="00086A8A" w:rsidP="00160945">
            <w:pPr>
              <w:rPr>
                <w:sz w:val="24"/>
              </w:rPr>
            </w:pPr>
          </w:p>
        </w:tc>
        <w:tc>
          <w:tcPr>
            <w:tcW w:w="1839" w:type="dxa"/>
            <w:tcBorders>
              <w:bottom w:val="nil"/>
            </w:tcBorders>
            <w:vAlign w:val="center"/>
          </w:tcPr>
          <w:p w14:paraId="5C34D10E" w14:textId="77777777" w:rsidR="00086A8A" w:rsidRPr="0097749A" w:rsidRDefault="00086A8A" w:rsidP="00160945">
            <w:pPr>
              <w:rPr>
                <w:sz w:val="24"/>
              </w:rPr>
            </w:pPr>
          </w:p>
        </w:tc>
        <w:tc>
          <w:tcPr>
            <w:tcW w:w="1305" w:type="dxa"/>
            <w:tcBorders>
              <w:bottom w:val="nil"/>
            </w:tcBorders>
            <w:vAlign w:val="center"/>
          </w:tcPr>
          <w:p w14:paraId="7144F401" w14:textId="77777777" w:rsidR="00086A8A" w:rsidRPr="0097749A" w:rsidRDefault="00086A8A" w:rsidP="00160945">
            <w:pPr>
              <w:rPr>
                <w:sz w:val="24"/>
              </w:rPr>
            </w:pPr>
          </w:p>
        </w:tc>
      </w:tr>
      <w:tr w:rsidR="00320C5D" w:rsidRPr="0097749A" w14:paraId="0AE03013" w14:textId="77777777" w:rsidTr="00C35A04">
        <w:trPr>
          <w:trHeight w:val="326"/>
        </w:trPr>
        <w:tc>
          <w:tcPr>
            <w:tcW w:w="2110" w:type="dxa"/>
            <w:tcBorders>
              <w:bottom w:val="single" w:sz="4" w:space="0" w:color="auto"/>
            </w:tcBorders>
            <w:vAlign w:val="center"/>
          </w:tcPr>
          <w:p w14:paraId="0E2A72C8" w14:textId="77777777" w:rsidR="00320C5D" w:rsidRPr="0097749A" w:rsidRDefault="00320C5D" w:rsidP="00320C5D">
            <w:pPr>
              <w:rPr>
                <w:sz w:val="24"/>
              </w:rPr>
            </w:pPr>
            <w:r w:rsidRPr="0097749A">
              <w:rPr>
                <w:sz w:val="24"/>
              </w:rPr>
              <w:t>Essential</w:t>
            </w:r>
          </w:p>
          <w:p w14:paraId="2E6EC472" w14:textId="0D820D4B" w:rsidR="00320C5D" w:rsidRPr="0097749A" w:rsidRDefault="00320C5D" w:rsidP="00320C5D">
            <w:pPr>
              <w:rPr>
                <w:sz w:val="24"/>
              </w:rPr>
            </w:pPr>
            <w:r w:rsidRPr="0097749A">
              <w:rPr>
                <w:sz w:val="24"/>
              </w:rPr>
              <w:t>Understandings</w:t>
            </w:r>
          </w:p>
        </w:tc>
        <w:tc>
          <w:tcPr>
            <w:tcW w:w="6327" w:type="dxa"/>
            <w:vAlign w:val="center"/>
          </w:tcPr>
          <w:p w14:paraId="34D547B1" w14:textId="77777777" w:rsidR="006C4BE2" w:rsidRPr="0097749A" w:rsidRDefault="006C4BE2" w:rsidP="006C4BE2">
            <w:pPr>
              <w:pStyle w:val="ListParagraph"/>
              <w:numPr>
                <w:ilvl w:val="0"/>
                <w:numId w:val="33"/>
              </w:numPr>
              <w:rPr>
                <w:bCs/>
                <w:sz w:val="24"/>
              </w:rPr>
            </w:pPr>
            <w:r w:rsidRPr="0097749A">
              <w:rPr>
                <w:bCs/>
                <w:sz w:val="24"/>
              </w:rPr>
              <w:t>Identify the values of pennies, nickels, and dimes</w:t>
            </w:r>
          </w:p>
          <w:p w14:paraId="6A73067A" w14:textId="752C316E" w:rsidR="00320C5D" w:rsidRPr="0097749A" w:rsidRDefault="006C4BE2" w:rsidP="006C4BE2">
            <w:pPr>
              <w:pStyle w:val="ListParagraph"/>
              <w:numPr>
                <w:ilvl w:val="0"/>
                <w:numId w:val="33"/>
              </w:numPr>
              <w:rPr>
                <w:sz w:val="24"/>
              </w:rPr>
            </w:pPr>
            <w:r w:rsidRPr="0097749A">
              <w:rPr>
                <w:sz w:val="24"/>
              </w:rPr>
              <w:t>Count by 1’s up to 100, skip count by 5’s up to 100, and skip count by 10’s up 100</w:t>
            </w:r>
          </w:p>
        </w:tc>
        <w:tc>
          <w:tcPr>
            <w:tcW w:w="1743" w:type="dxa"/>
            <w:tcBorders>
              <w:bottom w:val="nil"/>
            </w:tcBorders>
            <w:vAlign w:val="center"/>
          </w:tcPr>
          <w:p w14:paraId="59CC77F2" w14:textId="77777777" w:rsidR="00320C5D" w:rsidRPr="0097749A" w:rsidRDefault="00320C5D" w:rsidP="00C35A04">
            <w:pPr>
              <w:rPr>
                <w:sz w:val="24"/>
              </w:rPr>
            </w:pPr>
          </w:p>
        </w:tc>
        <w:tc>
          <w:tcPr>
            <w:tcW w:w="1839" w:type="dxa"/>
            <w:tcBorders>
              <w:bottom w:val="nil"/>
            </w:tcBorders>
            <w:vAlign w:val="center"/>
          </w:tcPr>
          <w:p w14:paraId="142261E6" w14:textId="77777777" w:rsidR="00320C5D" w:rsidRPr="0097749A" w:rsidRDefault="00320C5D" w:rsidP="00C35A04">
            <w:pPr>
              <w:rPr>
                <w:sz w:val="24"/>
              </w:rPr>
            </w:pPr>
          </w:p>
        </w:tc>
        <w:tc>
          <w:tcPr>
            <w:tcW w:w="1305" w:type="dxa"/>
            <w:tcBorders>
              <w:bottom w:val="nil"/>
            </w:tcBorders>
            <w:vAlign w:val="center"/>
          </w:tcPr>
          <w:p w14:paraId="06126603" w14:textId="77777777" w:rsidR="00320C5D" w:rsidRPr="0097749A" w:rsidRDefault="00320C5D" w:rsidP="00C35A04">
            <w:pPr>
              <w:rPr>
                <w:sz w:val="24"/>
              </w:rPr>
            </w:pPr>
          </w:p>
        </w:tc>
      </w:tr>
      <w:tr w:rsidR="00A91689" w:rsidRPr="0097749A" w14:paraId="58643027" w14:textId="77777777" w:rsidTr="00C35A04">
        <w:trPr>
          <w:trHeight w:val="326"/>
        </w:trPr>
        <w:tc>
          <w:tcPr>
            <w:tcW w:w="2110" w:type="dxa"/>
            <w:tcBorders>
              <w:bottom w:val="single" w:sz="4" w:space="0" w:color="auto"/>
            </w:tcBorders>
            <w:vAlign w:val="center"/>
          </w:tcPr>
          <w:p w14:paraId="11B4F97E" w14:textId="280F540F" w:rsidR="00A91689" w:rsidRPr="0097749A" w:rsidRDefault="00A91689" w:rsidP="00320C5D">
            <w:pPr>
              <w:rPr>
                <w:sz w:val="24"/>
              </w:rPr>
            </w:pPr>
            <w:r>
              <w:rPr>
                <w:sz w:val="24"/>
              </w:rPr>
              <w:t>Resources:</w:t>
            </w:r>
          </w:p>
        </w:tc>
        <w:tc>
          <w:tcPr>
            <w:tcW w:w="6327" w:type="dxa"/>
            <w:vAlign w:val="center"/>
          </w:tcPr>
          <w:p w14:paraId="66D4060D" w14:textId="77777777" w:rsidR="00A91689" w:rsidRPr="0097749A" w:rsidRDefault="00A91689" w:rsidP="00A91689">
            <w:pPr>
              <w:pStyle w:val="ListParagraph"/>
              <w:rPr>
                <w:bCs/>
                <w:sz w:val="24"/>
              </w:rPr>
            </w:pPr>
          </w:p>
        </w:tc>
        <w:tc>
          <w:tcPr>
            <w:tcW w:w="1743" w:type="dxa"/>
            <w:tcBorders>
              <w:bottom w:val="nil"/>
            </w:tcBorders>
            <w:vAlign w:val="center"/>
          </w:tcPr>
          <w:p w14:paraId="6EF91229" w14:textId="77777777" w:rsidR="00A91689" w:rsidRPr="0097749A" w:rsidRDefault="00A91689" w:rsidP="00C35A04">
            <w:pPr>
              <w:rPr>
                <w:sz w:val="24"/>
              </w:rPr>
            </w:pPr>
          </w:p>
        </w:tc>
        <w:tc>
          <w:tcPr>
            <w:tcW w:w="1839" w:type="dxa"/>
            <w:tcBorders>
              <w:bottom w:val="nil"/>
            </w:tcBorders>
            <w:vAlign w:val="center"/>
          </w:tcPr>
          <w:p w14:paraId="643AAF3F" w14:textId="77777777" w:rsidR="00A91689" w:rsidRPr="0097749A" w:rsidRDefault="00A91689" w:rsidP="00C35A04">
            <w:pPr>
              <w:rPr>
                <w:sz w:val="24"/>
              </w:rPr>
            </w:pPr>
          </w:p>
        </w:tc>
        <w:tc>
          <w:tcPr>
            <w:tcW w:w="1305" w:type="dxa"/>
            <w:tcBorders>
              <w:bottom w:val="nil"/>
            </w:tcBorders>
            <w:vAlign w:val="center"/>
          </w:tcPr>
          <w:p w14:paraId="3A61E392" w14:textId="77777777" w:rsidR="00A91689" w:rsidRPr="0097749A" w:rsidRDefault="00A91689" w:rsidP="00C35A04">
            <w:pPr>
              <w:rPr>
                <w:sz w:val="24"/>
              </w:rPr>
            </w:pPr>
          </w:p>
        </w:tc>
      </w:tr>
      <w:tr w:rsidR="00320C5D" w:rsidRPr="0097749A" w14:paraId="5860B4EA" w14:textId="77777777" w:rsidTr="00320C5D">
        <w:trPr>
          <w:trHeight w:val="476"/>
        </w:trPr>
        <w:tc>
          <w:tcPr>
            <w:tcW w:w="2110" w:type="dxa"/>
            <w:tcBorders>
              <w:top w:val="single" w:sz="4" w:space="0" w:color="auto"/>
              <w:bottom w:val="single" w:sz="4" w:space="0" w:color="auto"/>
            </w:tcBorders>
            <w:vAlign w:val="center"/>
          </w:tcPr>
          <w:p w14:paraId="1B5B0E49" w14:textId="6DDD4427" w:rsidR="00320C5D" w:rsidRPr="0097749A" w:rsidRDefault="005D0604" w:rsidP="00C35A04">
            <w:pPr>
              <w:rPr>
                <w:sz w:val="24"/>
              </w:rPr>
            </w:pPr>
            <w:hyperlink r:id="rId50" w:history="1">
              <w:r w:rsidR="00320C5D" w:rsidRPr="0097749A">
                <w:rPr>
                  <w:rStyle w:val="Hyperlink"/>
                  <w:sz w:val="24"/>
                </w:rPr>
                <w:t>MA.1.M.2.AP.3b:</w:t>
              </w:r>
            </w:hyperlink>
            <w:r w:rsidR="00320C5D" w:rsidRPr="0097749A">
              <w:rPr>
                <w:sz w:val="24"/>
              </w:rPr>
              <w:t> </w:t>
            </w:r>
          </w:p>
        </w:tc>
        <w:tc>
          <w:tcPr>
            <w:tcW w:w="6327" w:type="dxa"/>
            <w:tcBorders>
              <w:bottom w:val="single" w:sz="4" w:space="0" w:color="auto"/>
            </w:tcBorders>
            <w:vAlign w:val="center"/>
          </w:tcPr>
          <w:p w14:paraId="0F3FBE45" w14:textId="4AAEA0C5" w:rsidR="00320C5D" w:rsidRPr="0097749A" w:rsidRDefault="006C4BE2" w:rsidP="00C35A04">
            <w:pPr>
              <w:rPr>
                <w:sz w:val="24"/>
              </w:rPr>
            </w:pPr>
            <w:r w:rsidRPr="0097749A">
              <w:rPr>
                <w:sz w:val="24"/>
              </w:rPr>
              <w:t>Find the value of a group of only one-, only five- or only ten-dollar bills up to $100.</w:t>
            </w:r>
          </w:p>
        </w:tc>
        <w:tc>
          <w:tcPr>
            <w:tcW w:w="1743" w:type="dxa"/>
            <w:tcBorders>
              <w:top w:val="nil"/>
              <w:bottom w:val="single" w:sz="4" w:space="0" w:color="auto"/>
            </w:tcBorders>
            <w:vAlign w:val="center"/>
          </w:tcPr>
          <w:p w14:paraId="1B7315F1" w14:textId="77777777" w:rsidR="00320C5D" w:rsidRPr="0097749A" w:rsidRDefault="00320C5D" w:rsidP="00C35A04">
            <w:pPr>
              <w:rPr>
                <w:sz w:val="24"/>
              </w:rPr>
            </w:pPr>
          </w:p>
        </w:tc>
        <w:tc>
          <w:tcPr>
            <w:tcW w:w="1839" w:type="dxa"/>
            <w:tcBorders>
              <w:top w:val="nil"/>
              <w:bottom w:val="single" w:sz="4" w:space="0" w:color="auto"/>
            </w:tcBorders>
            <w:vAlign w:val="center"/>
          </w:tcPr>
          <w:p w14:paraId="291D6CDC" w14:textId="77777777" w:rsidR="00320C5D" w:rsidRPr="0097749A" w:rsidRDefault="00320C5D" w:rsidP="00C35A04">
            <w:pPr>
              <w:rPr>
                <w:sz w:val="24"/>
              </w:rPr>
            </w:pPr>
          </w:p>
        </w:tc>
        <w:tc>
          <w:tcPr>
            <w:tcW w:w="1305" w:type="dxa"/>
            <w:tcBorders>
              <w:top w:val="nil"/>
              <w:bottom w:val="single" w:sz="4" w:space="0" w:color="auto"/>
            </w:tcBorders>
            <w:vAlign w:val="center"/>
          </w:tcPr>
          <w:p w14:paraId="68E5F123" w14:textId="77777777" w:rsidR="00320C5D" w:rsidRPr="0097749A" w:rsidRDefault="00320C5D" w:rsidP="00C35A04">
            <w:pPr>
              <w:rPr>
                <w:sz w:val="24"/>
              </w:rPr>
            </w:pPr>
          </w:p>
        </w:tc>
      </w:tr>
      <w:tr w:rsidR="00086A8A" w:rsidRPr="0097749A" w14:paraId="1A1F45A8" w14:textId="77777777" w:rsidTr="008C1782">
        <w:trPr>
          <w:trHeight w:val="817"/>
        </w:trPr>
        <w:tc>
          <w:tcPr>
            <w:tcW w:w="2110" w:type="dxa"/>
            <w:tcBorders>
              <w:top w:val="single" w:sz="4" w:space="0" w:color="auto"/>
              <w:bottom w:val="single" w:sz="4" w:space="0" w:color="auto"/>
            </w:tcBorders>
            <w:vAlign w:val="center"/>
          </w:tcPr>
          <w:p w14:paraId="42C431CE" w14:textId="77777777" w:rsidR="00086A8A" w:rsidRPr="0097749A" w:rsidRDefault="00086A8A" w:rsidP="00160945">
            <w:pPr>
              <w:rPr>
                <w:sz w:val="24"/>
              </w:rPr>
            </w:pPr>
            <w:r w:rsidRPr="0097749A">
              <w:rPr>
                <w:sz w:val="24"/>
              </w:rPr>
              <w:lastRenderedPageBreak/>
              <w:t>Essential</w:t>
            </w:r>
          </w:p>
          <w:p w14:paraId="7BB77962" w14:textId="77777777" w:rsidR="00086A8A" w:rsidRPr="0097749A" w:rsidRDefault="00086A8A" w:rsidP="00160945">
            <w:pPr>
              <w:rPr>
                <w:sz w:val="24"/>
              </w:rPr>
            </w:pPr>
            <w:r w:rsidRPr="0097749A">
              <w:rPr>
                <w:sz w:val="24"/>
              </w:rPr>
              <w:t>Understandings</w:t>
            </w:r>
          </w:p>
        </w:tc>
        <w:tc>
          <w:tcPr>
            <w:tcW w:w="6327" w:type="dxa"/>
            <w:tcBorders>
              <w:bottom w:val="single" w:sz="4" w:space="0" w:color="auto"/>
            </w:tcBorders>
            <w:vAlign w:val="center"/>
          </w:tcPr>
          <w:p w14:paraId="44307877" w14:textId="77777777" w:rsidR="006C4BE2" w:rsidRPr="007F027E" w:rsidRDefault="006C4BE2" w:rsidP="007F027E">
            <w:pPr>
              <w:pStyle w:val="ListParagraph"/>
              <w:numPr>
                <w:ilvl w:val="0"/>
                <w:numId w:val="48"/>
              </w:numPr>
              <w:rPr>
                <w:bCs/>
                <w:sz w:val="24"/>
              </w:rPr>
            </w:pPr>
            <w:r w:rsidRPr="007F027E">
              <w:rPr>
                <w:bCs/>
                <w:sz w:val="24"/>
              </w:rPr>
              <w:t>Identify the values of one-, five-, and ten- dollar bills</w:t>
            </w:r>
          </w:p>
          <w:p w14:paraId="48B8A4BB" w14:textId="128A565C" w:rsidR="00086A8A" w:rsidRPr="007F027E" w:rsidRDefault="006C4BE2" w:rsidP="007F027E">
            <w:pPr>
              <w:pStyle w:val="ListParagraph"/>
              <w:numPr>
                <w:ilvl w:val="0"/>
                <w:numId w:val="48"/>
              </w:numPr>
              <w:rPr>
                <w:sz w:val="24"/>
              </w:rPr>
            </w:pPr>
            <w:r w:rsidRPr="007F027E">
              <w:rPr>
                <w:sz w:val="24"/>
              </w:rPr>
              <w:t>Count by 1’s up to 100, skip count by 5’s up to 100, and skip count by 10’s up 100</w:t>
            </w:r>
          </w:p>
        </w:tc>
        <w:tc>
          <w:tcPr>
            <w:tcW w:w="1743" w:type="dxa"/>
            <w:tcBorders>
              <w:top w:val="nil"/>
              <w:bottom w:val="single" w:sz="4" w:space="0" w:color="auto"/>
            </w:tcBorders>
            <w:vAlign w:val="center"/>
          </w:tcPr>
          <w:p w14:paraId="6E9464C9" w14:textId="77777777" w:rsidR="00086A8A" w:rsidRPr="0097749A" w:rsidRDefault="00086A8A" w:rsidP="00160945">
            <w:pPr>
              <w:rPr>
                <w:sz w:val="24"/>
              </w:rPr>
            </w:pPr>
          </w:p>
        </w:tc>
        <w:tc>
          <w:tcPr>
            <w:tcW w:w="1839" w:type="dxa"/>
            <w:tcBorders>
              <w:top w:val="nil"/>
              <w:bottom w:val="single" w:sz="4" w:space="0" w:color="auto"/>
            </w:tcBorders>
            <w:vAlign w:val="center"/>
          </w:tcPr>
          <w:p w14:paraId="4DEB5E77" w14:textId="77777777" w:rsidR="00086A8A" w:rsidRPr="0097749A" w:rsidRDefault="00086A8A" w:rsidP="00160945">
            <w:pPr>
              <w:rPr>
                <w:sz w:val="24"/>
              </w:rPr>
            </w:pPr>
          </w:p>
        </w:tc>
        <w:tc>
          <w:tcPr>
            <w:tcW w:w="1305" w:type="dxa"/>
            <w:tcBorders>
              <w:top w:val="nil"/>
              <w:bottom w:val="single" w:sz="4" w:space="0" w:color="auto"/>
            </w:tcBorders>
            <w:vAlign w:val="center"/>
          </w:tcPr>
          <w:p w14:paraId="5993E75A" w14:textId="77777777" w:rsidR="00086A8A" w:rsidRPr="0097749A" w:rsidRDefault="00086A8A" w:rsidP="00160945">
            <w:pPr>
              <w:rPr>
                <w:sz w:val="24"/>
              </w:rPr>
            </w:pPr>
          </w:p>
        </w:tc>
      </w:tr>
      <w:bookmarkEnd w:id="1"/>
      <w:tr w:rsidR="00086A8A" w:rsidRPr="0097749A" w14:paraId="47C2071F" w14:textId="77777777" w:rsidTr="008C1782">
        <w:trPr>
          <w:trHeight w:val="158"/>
        </w:trPr>
        <w:tc>
          <w:tcPr>
            <w:tcW w:w="2110" w:type="dxa"/>
            <w:tcBorders>
              <w:top w:val="single" w:sz="4" w:space="0" w:color="auto"/>
              <w:bottom w:val="single" w:sz="4" w:space="0" w:color="auto"/>
            </w:tcBorders>
            <w:vAlign w:val="center"/>
          </w:tcPr>
          <w:p w14:paraId="3CC00F54" w14:textId="77777777" w:rsidR="00086A8A" w:rsidRPr="0097749A" w:rsidRDefault="00086A8A" w:rsidP="00160945">
            <w:pPr>
              <w:rPr>
                <w:sz w:val="24"/>
              </w:rPr>
            </w:pPr>
            <w:r w:rsidRPr="0097749A">
              <w:rPr>
                <w:sz w:val="24"/>
              </w:rPr>
              <w:t>Resources:</w:t>
            </w:r>
          </w:p>
        </w:tc>
        <w:tc>
          <w:tcPr>
            <w:tcW w:w="6327" w:type="dxa"/>
            <w:tcBorders>
              <w:top w:val="single" w:sz="4" w:space="0" w:color="auto"/>
              <w:right w:val="nil"/>
            </w:tcBorders>
            <w:vAlign w:val="center"/>
          </w:tcPr>
          <w:p w14:paraId="2F18E66E" w14:textId="77777777" w:rsidR="00086A8A" w:rsidRPr="0097749A" w:rsidRDefault="00086A8A" w:rsidP="00160945">
            <w:pPr>
              <w:rPr>
                <w:sz w:val="24"/>
              </w:rPr>
            </w:pPr>
          </w:p>
        </w:tc>
        <w:tc>
          <w:tcPr>
            <w:tcW w:w="1743" w:type="dxa"/>
            <w:tcBorders>
              <w:top w:val="single" w:sz="4" w:space="0" w:color="auto"/>
              <w:left w:val="nil"/>
              <w:bottom w:val="single" w:sz="4" w:space="0" w:color="auto"/>
              <w:right w:val="nil"/>
            </w:tcBorders>
            <w:vAlign w:val="center"/>
          </w:tcPr>
          <w:p w14:paraId="694CC66D" w14:textId="77777777" w:rsidR="00086A8A" w:rsidRPr="0097749A" w:rsidRDefault="00086A8A" w:rsidP="00160945">
            <w:pPr>
              <w:rPr>
                <w:sz w:val="24"/>
              </w:rPr>
            </w:pPr>
          </w:p>
        </w:tc>
        <w:tc>
          <w:tcPr>
            <w:tcW w:w="1839" w:type="dxa"/>
            <w:tcBorders>
              <w:top w:val="single" w:sz="4" w:space="0" w:color="auto"/>
              <w:left w:val="nil"/>
              <w:bottom w:val="single" w:sz="4" w:space="0" w:color="auto"/>
              <w:right w:val="nil"/>
            </w:tcBorders>
            <w:vAlign w:val="center"/>
          </w:tcPr>
          <w:p w14:paraId="416533D7" w14:textId="77777777" w:rsidR="00086A8A" w:rsidRPr="0097749A" w:rsidRDefault="00086A8A" w:rsidP="00160945">
            <w:pPr>
              <w:rPr>
                <w:sz w:val="24"/>
              </w:rPr>
            </w:pPr>
          </w:p>
        </w:tc>
        <w:tc>
          <w:tcPr>
            <w:tcW w:w="1305" w:type="dxa"/>
            <w:tcBorders>
              <w:top w:val="single" w:sz="4" w:space="0" w:color="auto"/>
              <w:left w:val="nil"/>
              <w:bottom w:val="single" w:sz="4" w:space="0" w:color="auto"/>
            </w:tcBorders>
            <w:vAlign w:val="center"/>
          </w:tcPr>
          <w:p w14:paraId="62829CB0" w14:textId="77777777" w:rsidR="00086A8A" w:rsidRPr="0097749A" w:rsidRDefault="00086A8A" w:rsidP="00160945">
            <w:pPr>
              <w:rPr>
                <w:sz w:val="24"/>
              </w:rPr>
            </w:pPr>
          </w:p>
        </w:tc>
      </w:tr>
    </w:tbl>
    <w:p w14:paraId="7997FB69" w14:textId="5096A75E" w:rsidR="00086A8A" w:rsidRPr="0097749A" w:rsidRDefault="005D0604" w:rsidP="0099517D">
      <w:pPr>
        <w:spacing w:before="240"/>
        <w:rPr>
          <w:rFonts w:eastAsia="Times New Roman"/>
          <w:sz w:val="24"/>
        </w:rPr>
      </w:pPr>
      <w:hyperlink r:id="rId51" w:history="1">
        <w:r w:rsidR="008C1782" w:rsidRPr="0097749A">
          <w:rPr>
            <w:rStyle w:val="Hyperlink"/>
            <w:rFonts w:eastAsia="Times New Roman"/>
            <w:sz w:val="24"/>
          </w:rPr>
          <w:t>MA.1.NSO.1.1:</w:t>
        </w:r>
      </w:hyperlink>
      <w:r w:rsidR="001900DF" w:rsidRPr="0097749A">
        <w:rPr>
          <w:rFonts w:eastAsia="Times New Roman"/>
          <w:sz w:val="24"/>
        </w:rPr>
        <w:t xml:space="preserve"> Starting at a given number, count forward and backwards within 120 by ones. Skip count by 2s to 20 and by 5s to 100.</w:t>
      </w:r>
    </w:p>
    <w:p w14:paraId="0D03C256" w14:textId="77777777" w:rsidR="001900DF" w:rsidRPr="0097749A" w:rsidRDefault="001900DF" w:rsidP="001900DF">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 xml:space="preserve">Clarification 1: </w:t>
      </w:r>
      <w:r w:rsidRPr="0097749A">
        <w:rPr>
          <w:rFonts w:eastAsia="Times New Roman"/>
          <w:sz w:val="24"/>
        </w:rPr>
        <w:t>Instruction focuses on the connection to addition as “counting on” and subtraction as “counting back”. </w:t>
      </w:r>
      <w:r w:rsidRPr="0097749A">
        <w:rPr>
          <w:rFonts w:eastAsia="Times New Roman"/>
          <w:sz w:val="24"/>
        </w:rPr>
        <w:br/>
      </w:r>
      <w:r w:rsidRPr="0097749A">
        <w:rPr>
          <w:rFonts w:eastAsia="Times New Roman"/>
          <w:i/>
          <w:iCs/>
          <w:sz w:val="24"/>
        </w:rPr>
        <w:t>Clarification 2:</w:t>
      </w:r>
      <w:r w:rsidRPr="0097749A">
        <w:rPr>
          <w:rFonts w:eastAsia="Times New Roman"/>
          <w:sz w:val="24"/>
        </w:rPr>
        <w:t>Instruction also focuses on the recognition of patterns within skip counting which helps build a foundation for multiplication in later grades.</w:t>
      </w:r>
    </w:p>
    <w:p w14:paraId="3E9FA182" w14:textId="64430301" w:rsidR="001900DF" w:rsidRPr="0097749A" w:rsidRDefault="001900DF" w:rsidP="001900DF">
      <w:pPr>
        <w:rPr>
          <w:rFonts w:eastAsia="Times New Roman"/>
          <w:sz w:val="24"/>
        </w:rPr>
      </w:pPr>
      <w:r w:rsidRPr="0097749A">
        <w:rPr>
          <w:i/>
          <w:iCs/>
          <w:sz w:val="24"/>
        </w:rPr>
        <w:t xml:space="preserve">Clarification 3: </w:t>
      </w:r>
      <w:r w:rsidRPr="0097749A">
        <w:rPr>
          <w:sz w:val="24"/>
        </w:rPr>
        <w:t>Instruction includes recognizing counting sequences using visual charts, such as a 120 chart, to emphasize base 10 place value.</w:t>
      </w:r>
    </w:p>
    <w:p w14:paraId="5694F277" w14:textId="77777777" w:rsidR="00086A8A" w:rsidRPr="0097749A" w:rsidRDefault="00086A8A" w:rsidP="00086A8A">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086A8A" w:rsidRPr="0097749A" w14:paraId="11C5A0B9" w14:textId="77777777" w:rsidTr="001900DF">
        <w:trPr>
          <w:trHeight w:val="326"/>
          <w:tblHeader/>
        </w:trPr>
        <w:tc>
          <w:tcPr>
            <w:tcW w:w="2110" w:type="dxa"/>
            <w:tcBorders>
              <w:bottom w:val="single" w:sz="4" w:space="0" w:color="auto"/>
            </w:tcBorders>
            <w:vAlign w:val="center"/>
          </w:tcPr>
          <w:p w14:paraId="2B269ADF" w14:textId="77777777" w:rsidR="00086A8A" w:rsidRPr="0097749A" w:rsidRDefault="00086A8A" w:rsidP="00160945">
            <w:pPr>
              <w:rPr>
                <w:b/>
                <w:sz w:val="24"/>
              </w:rPr>
            </w:pPr>
            <w:r w:rsidRPr="0097749A">
              <w:rPr>
                <w:b/>
                <w:sz w:val="24"/>
              </w:rPr>
              <w:t>Name</w:t>
            </w:r>
          </w:p>
        </w:tc>
        <w:tc>
          <w:tcPr>
            <w:tcW w:w="6327" w:type="dxa"/>
            <w:vAlign w:val="center"/>
          </w:tcPr>
          <w:p w14:paraId="0310161C" w14:textId="77777777" w:rsidR="00086A8A" w:rsidRPr="0097749A" w:rsidRDefault="00086A8A" w:rsidP="00160945">
            <w:pPr>
              <w:rPr>
                <w:b/>
                <w:sz w:val="24"/>
              </w:rPr>
            </w:pPr>
            <w:r w:rsidRPr="0097749A">
              <w:rPr>
                <w:b/>
                <w:sz w:val="24"/>
              </w:rPr>
              <w:t>Description</w:t>
            </w:r>
          </w:p>
        </w:tc>
        <w:tc>
          <w:tcPr>
            <w:tcW w:w="1743" w:type="dxa"/>
            <w:tcBorders>
              <w:bottom w:val="single" w:sz="4" w:space="0" w:color="auto"/>
            </w:tcBorders>
            <w:vAlign w:val="center"/>
          </w:tcPr>
          <w:p w14:paraId="1B2CF363" w14:textId="77777777" w:rsidR="00086A8A" w:rsidRPr="0097749A" w:rsidRDefault="00086A8A" w:rsidP="00160945">
            <w:pPr>
              <w:rPr>
                <w:b/>
                <w:sz w:val="24"/>
              </w:rPr>
            </w:pPr>
            <w:r w:rsidRPr="0097749A">
              <w:rPr>
                <w:b/>
                <w:sz w:val="24"/>
              </w:rPr>
              <w:t>Date(s) Instruction</w:t>
            </w:r>
          </w:p>
        </w:tc>
        <w:tc>
          <w:tcPr>
            <w:tcW w:w="1839" w:type="dxa"/>
            <w:tcBorders>
              <w:bottom w:val="single" w:sz="4" w:space="0" w:color="auto"/>
            </w:tcBorders>
            <w:vAlign w:val="center"/>
          </w:tcPr>
          <w:p w14:paraId="2681CDD3" w14:textId="77777777" w:rsidR="00086A8A" w:rsidRPr="0097749A" w:rsidRDefault="00086A8A" w:rsidP="00160945">
            <w:pPr>
              <w:rPr>
                <w:b/>
                <w:sz w:val="24"/>
              </w:rPr>
            </w:pPr>
            <w:r w:rsidRPr="0097749A">
              <w:rPr>
                <w:b/>
                <w:sz w:val="24"/>
              </w:rPr>
              <w:t>Date(s) Assessment</w:t>
            </w:r>
          </w:p>
        </w:tc>
        <w:tc>
          <w:tcPr>
            <w:tcW w:w="1305" w:type="dxa"/>
            <w:tcBorders>
              <w:bottom w:val="single" w:sz="4" w:space="0" w:color="auto"/>
            </w:tcBorders>
            <w:vAlign w:val="center"/>
          </w:tcPr>
          <w:p w14:paraId="5CC1CC40" w14:textId="77777777" w:rsidR="00086A8A" w:rsidRPr="0097749A" w:rsidRDefault="00086A8A" w:rsidP="00160945">
            <w:pPr>
              <w:rPr>
                <w:b/>
                <w:sz w:val="24"/>
              </w:rPr>
            </w:pPr>
            <w:r w:rsidRPr="0097749A">
              <w:rPr>
                <w:b/>
                <w:sz w:val="24"/>
              </w:rPr>
              <w:t>Date Mastery</w:t>
            </w:r>
          </w:p>
        </w:tc>
      </w:tr>
      <w:tr w:rsidR="00086A8A" w:rsidRPr="0097749A" w14:paraId="02F027F7" w14:textId="77777777" w:rsidTr="001900DF">
        <w:trPr>
          <w:trHeight w:val="326"/>
        </w:trPr>
        <w:tc>
          <w:tcPr>
            <w:tcW w:w="2110" w:type="dxa"/>
            <w:tcBorders>
              <w:bottom w:val="single" w:sz="4" w:space="0" w:color="auto"/>
            </w:tcBorders>
            <w:vAlign w:val="center"/>
          </w:tcPr>
          <w:p w14:paraId="65B39B24" w14:textId="62B00B93" w:rsidR="00086A8A" w:rsidRPr="0097749A" w:rsidRDefault="005D0604" w:rsidP="00160945">
            <w:pPr>
              <w:rPr>
                <w:sz w:val="24"/>
              </w:rPr>
            </w:pPr>
            <w:hyperlink r:id="rId52" w:history="1">
              <w:r w:rsidR="00320C5D" w:rsidRPr="0097749A">
                <w:rPr>
                  <w:rStyle w:val="Hyperlink"/>
                  <w:sz w:val="24"/>
                </w:rPr>
                <w:t>MA.1.NSO.1.AP.1:</w:t>
              </w:r>
            </w:hyperlink>
            <w:r w:rsidR="00320C5D" w:rsidRPr="0097749A">
              <w:rPr>
                <w:sz w:val="24"/>
              </w:rPr>
              <w:t> </w:t>
            </w:r>
          </w:p>
        </w:tc>
        <w:tc>
          <w:tcPr>
            <w:tcW w:w="6327" w:type="dxa"/>
            <w:vAlign w:val="center"/>
          </w:tcPr>
          <w:p w14:paraId="3653AE49" w14:textId="48A7970E" w:rsidR="00086A8A" w:rsidRPr="0097749A" w:rsidRDefault="00CA14B0" w:rsidP="00160945">
            <w:pPr>
              <w:rPr>
                <w:sz w:val="24"/>
              </w:rPr>
            </w:pPr>
            <w:r w:rsidRPr="0097749A">
              <w:rPr>
                <w:sz w:val="24"/>
              </w:rPr>
              <w:t>Starting at a given number, count forward within 100 and backwards within 20 by ones. Skip count by 5s from 5 to 100.</w:t>
            </w:r>
          </w:p>
        </w:tc>
        <w:tc>
          <w:tcPr>
            <w:tcW w:w="1743" w:type="dxa"/>
            <w:tcBorders>
              <w:bottom w:val="nil"/>
            </w:tcBorders>
            <w:vAlign w:val="center"/>
          </w:tcPr>
          <w:p w14:paraId="43520A2D" w14:textId="77777777" w:rsidR="00086A8A" w:rsidRPr="0097749A" w:rsidRDefault="00086A8A" w:rsidP="00160945">
            <w:pPr>
              <w:rPr>
                <w:sz w:val="24"/>
              </w:rPr>
            </w:pPr>
          </w:p>
        </w:tc>
        <w:tc>
          <w:tcPr>
            <w:tcW w:w="1839" w:type="dxa"/>
            <w:tcBorders>
              <w:bottom w:val="nil"/>
            </w:tcBorders>
            <w:vAlign w:val="center"/>
          </w:tcPr>
          <w:p w14:paraId="3D5D2A27" w14:textId="77777777" w:rsidR="00086A8A" w:rsidRPr="0097749A" w:rsidRDefault="00086A8A" w:rsidP="00160945">
            <w:pPr>
              <w:rPr>
                <w:sz w:val="24"/>
              </w:rPr>
            </w:pPr>
          </w:p>
        </w:tc>
        <w:tc>
          <w:tcPr>
            <w:tcW w:w="1305" w:type="dxa"/>
            <w:tcBorders>
              <w:bottom w:val="nil"/>
            </w:tcBorders>
            <w:vAlign w:val="center"/>
          </w:tcPr>
          <w:p w14:paraId="3A26F0C9" w14:textId="77777777" w:rsidR="00086A8A" w:rsidRPr="0097749A" w:rsidRDefault="00086A8A" w:rsidP="00160945">
            <w:pPr>
              <w:rPr>
                <w:sz w:val="24"/>
              </w:rPr>
            </w:pPr>
          </w:p>
        </w:tc>
      </w:tr>
      <w:tr w:rsidR="00086A8A" w:rsidRPr="0097749A" w14:paraId="4C6596A8" w14:textId="77777777" w:rsidTr="001900DF">
        <w:trPr>
          <w:trHeight w:val="817"/>
        </w:trPr>
        <w:tc>
          <w:tcPr>
            <w:tcW w:w="2110" w:type="dxa"/>
            <w:tcBorders>
              <w:top w:val="single" w:sz="4" w:space="0" w:color="auto"/>
              <w:bottom w:val="single" w:sz="4" w:space="0" w:color="auto"/>
            </w:tcBorders>
            <w:vAlign w:val="center"/>
          </w:tcPr>
          <w:p w14:paraId="5239D325" w14:textId="77777777" w:rsidR="00086A8A" w:rsidRPr="0097749A" w:rsidRDefault="00086A8A" w:rsidP="00160945">
            <w:pPr>
              <w:rPr>
                <w:sz w:val="24"/>
              </w:rPr>
            </w:pPr>
            <w:r w:rsidRPr="0097749A">
              <w:rPr>
                <w:sz w:val="24"/>
              </w:rPr>
              <w:t>Essential</w:t>
            </w:r>
          </w:p>
          <w:p w14:paraId="0F6616ED" w14:textId="77777777" w:rsidR="00086A8A" w:rsidRPr="0097749A" w:rsidRDefault="00086A8A" w:rsidP="00160945">
            <w:pPr>
              <w:rPr>
                <w:sz w:val="24"/>
              </w:rPr>
            </w:pPr>
            <w:r w:rsidRPr="0097749A">
              <w:rPr>
                <w:sz w:val="24"/>
              </w:rPr>
              <w:t>Understandings</w:t>
            </w:r>
          </w:p>
        </w:tc>
        <w:tc>
          <w:tcPr>
            <w:tcW w:w="6327" w:type="dxa"/>
            <w:tcBorders>
              <w:bottom w:val="single" w:sz="4" w:space="0" w:color="auto"/>
            </w:tcBorders>
            <w:vAlign w:val="center"/>
          </w:tcPr>
          <w:p w14:paraId="7778AA33" w14:textId="77777777" w:rsidR="00CA14B0" w:rsidRPr="0097749A" w:rsidRDefault="00CA14B0" w:rsidP="00CA14B0">
            <w:pPr>
              <w:pStyle w:val="ListParagraph"/>
              <w:numPr>
                <w:ilvl w:val="0"/>
                <w:numId w:val="34"/>
              </w:numPr>
              <w:rPr>
                <w:bCs/>
                <w:sz w:val="24"/>
                <w:lang w:bidi="en-US"/>
              </w:rPr>
            </w:pPr>
            <w:r w:rsidRPr="0097749A">
              <w:rPr>
                <w:bCs/>
                <w:sz w:val="24"/>
                <w:lang w:bidi="en-US"/>
              </w:rPr>
              <w:t>Understand there is a consistent order when counting</w:t>
            </w:r>
          </w:p>
          <w:p w14:paraId="6B264F33" w14:textId="77777777" w:rsidR="00CA14B0" w:rsidRPr="000943B4" w:rsidRDefault="00CA14B0" w:rsidP="000943B4">
            <w:pPr>
              <w:pStyle w:val="ListParagraph"/>
              <w:numPr>
                <w:ilvl w:val="0"/>
                <w:numId w:val="34"/>
              </w:numPr>
              <w:rPr>
                <w:bCs/>
                <w:sz w:val="24"/>
                <w:lang w:bidi="en-US"/>
              </w:rPr>
            </w:pPr>
            <w:r w:rsidRPr="000943B4">
              <w:rPr>
                <w:bCs/>
                <w:sz w:val="24"/>
                <w:lang w:bidi="en-US"/>
              </w:rPr>
              <w:t>Understand the concepts of “forward” and “backward”</w:t>
            </w:r>
          </w:p>
          <w:p w14:paraId="5A8A3C77" w14:textId="37B94E4A" w:rsidR="00086A8A" w:rsidRPr="005D4065" w:rsidRDefault="00CA14B0" w:rsidP="005D4065">
            <w:pPr>
              <w:pStyle w:val="ListParagraph"/>
              <w:numPr>
                <w:ilvl w:val="0"/>
                <w:numId w:val="34"/>
              </w:numPr>
              <w:rPr>
                <w:sz w:val="24"/>
              </w:rPr>
            </w:pPr>
            <w:r w:rsidRPr="005D4065">
              <w:rPr>
                <w:sz w:val="24"/>
              </w:rPr>
              <w:t>Express number names from 1 to 100 by ones</w:t>
            </w:r>
          </w:p>
        </w:tc>
        <w:tc>
          <w:tcPr>
            <w:tcW w:w="1743" w:type="dxa"/>
            <w:tcBorders>
              <w:top w:val="nil"/>
              <w:bottom w:val="single" w:sz="4" w:space="0" w:color="auto"/>
            </w:tcBorders>
            <w:vAlign w:val="center"/>
          </w:tcPr>
          <w:p w14:paraId="043E8E2E" w14:textId="77777777" w:rsidR="00086A8A" w:rsidRPr="0097749A" w:rsidRDefault="00086A8A" w:rsidP="00160945">
            <w:pPr>
              <w:rPr>
                <w:sz w:val="24"/>
              </w:rPr>
            </w:pPr>
          </w:p>
        </w:tc>
        <w:tc>
          <w:tcPr>
            <w:tcW w:w="1839" w:type="dxa"/>
            <w:tcBorders>
              <w:top w:val="nil"/>
              <w:bottom w:val="single" w:sz="4" w:space="0" w:color="auto"/>
            </w:tcBorders>
            <w:vAlign w:val="center"/>
          </w:tcPr>
          <w:p w14:paraId="6EE1323B" w14:textId="77777777" w:rsidR="00086A8A" w:rsidRPr="0097749A" w:rsidRDefault="00086A8A" w:rsidP="00160945">
            <w:pPr>
              <w:rPr>
                <w:sz w:val="24"/>
              </w:rPr>
            </w:pPr>
          </w:p>
        </w:tc>
        <w:tc>
          <w:tcPr>
            <w:tcW w:w="1305" w:type="dxa"/>
            <w:tcBorders>
              <w:top w:val="nil"/>
              <w:bottom w:val="single" w:sz="4" w:space="0" w:color="auto"/>
            </w:tcBorders>
            <w:vAlign w:val="center"/>
          </w:tcPr>
          <w:p w14:paraId="5050F220" w14:textId="77777777" w:rsidR="00086A8A" w:rsidRPr="0097749A" w:rsidRDefault="00086A8A" w:rsidP="00160945">
            <w:pPr>
              <w:rPr>
                <w:sz w:val="24"/>
              </w:rPr>
            </w:pPr>
          </w:p>
        </w:tc>
      </w:tr>
      <w:tr w:rsidR="00086A8A" w:rsidRPr="0097749A" w14:paraId="2E3619E6" w14:textId="77777777" w:rsidTr="001900DF">
        <w:trPr>
          <w:trHeight w:val="158"/>
        </w:trPr>
        <w:tc>
          <w:tcPr>
            <w:tcW w:w="2110" w:type="dxa"/>
            <w:tcBorders>
              <w:top w:val="single" w:sz="4" w:space="0" w:color="auto"/>
              <w:bottom w:val="single" w:sz="4" w:space="0" w:color="auto"/>
            </w:tcBorders>
            <w:vAlign w:val="center"/>
          </w:tcPr>
          <w:p w14:paraId="70518D7C" w14:textId="77777777" w:rsidR="00086A8A" w:rsidRPr="0097749A" w:rsidRDefault="00086A8A" w:rsidP="00160945">
            <w:pPr>
              <w:rPr>
                <w:sz w:val="24"/>
              </w:rPr>
            </w:pPr>
            <w:r w:rsidRPr="0097749A">
              <w:rPr>
                <w:sz w:val="24"/>
              </w:rPr>
              <w:t>Resources:</w:t>
            </w:r>
          </w:p>
        </w:tc>
        <w:tc>
          <w:tcPr>
            <w:tcW w:w="6327" w:type="dxa"/>
            <w:tcBorders>
              <w:top w:val="single" w:sz="4" w:space="0" w:color="auto"/>
              <w:right w:val="nil"/>
            </w:tcBorders>
            <w:vAlign w:val="center"/>
          </w:tcPr>
          <w:p w14:paraId="03ADC1D1" w14:textId="50F4C389" w:rsidR="00086A8A" w:rsidRPr="0097749A" w:rsidRDefault="00AC0864" w:rsidP="00160945">
            <w:pPr>
              <w:rPr>
                <w:sz w:val="24"/>
              </w:rPr>
            </w:pPr>
            <w:hyperlink r:id="rId53" w:history="1">
              <w:r w:rsidRPr="00AC0864">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BF11477" w14:textId="77777777" w:rsidR="00086A8A" w:rsidRPr="0097749A" w:rsidRDefault="00086A8A" w:rsidP="00160945">
            <w:pPr>
              <w:rPr>
                <w:sz w:val="24"/>
              </w:rPr>
            </w:pPr>
          </w:p>
        </w:tc>
        <w:tc>
          <w:tcPr>
            <w:tcW w:w="1839" w:type="dxa"/>
            <w:tcBorders>
              <w:top w:val="single" w:sz="4" w:space="0" w:color="auto"/>
              <w:left w:val="nil"/>
              <w:bottom w:val="single" w:sz="4" w:space="0" w:color="auto"/>
              <w:right w:val="nil"/>
            </w:tcBorders>
            <w:vAlign w:val="center"/>
          </w:tcPr>
          <w:p w14:paraId="2AAAF325" w14:textId="77777777" w:rsidR="00086A8A" w:rsidRPr="0097749A" w:rsidRDefault="00086A8A" w:rsidP="00160945">
            <w:pPr>
              <w:rPr>
                <w:sz w:val="24"/>
              </w:rPr>
            </w:pPr>
          </w:p>
        </w:tc>
        <w:tc>
          <w:tcPr>
            <w:tcW w:w="1305" w:type="dxa"/>
            <w:tcBorders>
              <w:top w:val="single" w:sz="4" w:space="0" w:color="auto"/>
              <w:left w:val="nil"/>
              <w:bottom w:val="single" w:sz="4" w:space="0" w:color="auto"/>
            </w:tcBorders>
            <w:vAlign w:val="center"/>
          </w:tcPr>
          <w:p w14:paraId="7B3EAB14" w14:textId="77777777" w:rsidR="00086A8A" w:rsidRPr="0097749A" w:rsidRDefault="00086A8A" w:rsidP="00160945">
            <w:pPr>
              <w:rPr>
                <w:sz w:val="24"/>
              </w:rPr>
            </w:pPr>
          </w:p>
        </w:tc>
      </w:tr>
    </w:tbl>
    <w:p w14:paraId="6C8C5B4D" w14:textId="7EA9462D" w:rsidR="00086A8A" w:rsidRPr="0097749A" w:rsidRDefault="005D0604" w:rsidP="0099517D">
      <w:pPr>
        <w:spacing w:before="240"/>
        <w:rPr>
          <w:sz w:val="24"/>
        </w:rPr>
      </w:pPr>
      <w:hyperlink r:id="rId54" w:history="1">
        <w:r w:rsidR="001900DF" w:rsidRPr="0097749A">
          <w:rPr>
            <w:rStyle w:val="Hyperlink"/>
            <w:rFonts w:eastAsia="Times New Roman"/>
            <w:sz w:val="24"/>
          </w:rPr>
          <w:t>MA.1.NSO.1.2:</w:t>
        </w:r>
      </w:hyperlink>
      <w:r w:rsidR="001900DF" w:rsidRPr="0097749A">
        <w:rPr>
          <w:rFonts w:eastAsia="Times New Roman"/>
          <w:sz w:val="24"/>
        </w:rPr>
        <w:t xml:space="preserve"> Read numbers from 0 to 100 written in standard form, expanded form and word form. Write numbers from 0 to 100 using standard form and expanded form.</w:t>
      </w:r>
    </w:p>
    <w:p w14:paraId="5F979580" w14:textId="77777777" w:rsidR="00086A8A" w:rsidRPr="0097749A" w:rsidRDefault="00086A8A" w:rsidP="00086A8A">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086A8A" w:rsidRPr="0097749A" w14:paraId="204A4BE3" w14:textId="77777777" w:rsidTr="001900DF">
        <w:trPr>
          <w:trHeight w:val="326"/>
          <w:tblHeader/>
        </w:trPr>
        <w:tc>
          <w:tcPr>
            <w:tcW w:w="2110" w:type="dxa"/>
            <w:tcBorders>
              <w:bottom w:val="single" w:sz="4" w:space="0" w:color="auto"/>
            </w:tcBorders>
            <w:vAlign w:val="center"/>
          </w:tcPr>
          <w:p w14:paraId="554F4B81" w14:textId="77777777" w:rsidR="00086A8A" w:rsidRPr="0097749A" w:rsidRDefault="00086A8A" w:rsidP="00160945">
            <w:pPr>
              <w:rPr>
                <w:b/>
                <w:sz w:val="24"/>
              </w:rPr>
            </w:pPr>
            <w:r w:rsidRPr="0097749A">
              <w:rPr>
                <w:b/>
                <w:sz w:val="24"/>
              </w:rPr>
              <w:t>Name</w:t>
            </w:r>
          </w:p>
        </w:tc>
        <w:tc>
          <w:tcPr>
            <w:tcW w:w="6327" w:type="dxa"/>
            <w:vAlign w:val="center"/>
          </w:tcPr>
          <w:p w14:paraId="5E10854E" w14:textId="77777777" w:rsidR="00086A8A" w:rsidRPr="0097749A" w:rsidRDefault="00086A8A" w:rsidP="00160945">
            <w:pPr>
              <w:rPr>
                <w:b/>
                <w:sz w:val="24"/>
              </w:rPr>
            </w:pPr>
            <w:r w:rsidRPr="0097749A">
              <w:rPr>
                <w:b/>
                <w:sz w:val="24"/>
              </w:rPr>
              <w:t>Description</w:t>
            </w:r>
          </w:p>
        </w:tc>
        <w:tc>
          <w:tcPr>
            <w:tcW w:w="1743" w:type="dxa"/>
            <w:tcBorders>
              <w:bottom w:val="single" w:sz="4" w:space="0" w:color="auto"/>
            </w:tcBorders>
            <w:vAlign w:val="center"/>
          </w:tcPr>
          <w:p w14:paraId="3AD6DB53" w14:textId="77777777" w:rsidR="00086A8A" w:rsidRPr="0097749A" w:rsidRDefault="00086A8A" w:rsidP="00160945">
            <w:pPr>
              <w:rPr>
                <w:b/>
                <w:sz w:val="24"/>
              </w:rPr>
            </w:pPr>
            <w:r w:rsidRPr="0097749A">
              <w:rPr>
                <w:b/>
                <w:sz w:val="24"/>
              </w:rPr>
              <w:t>Date(s) Instruction</w:t>
            </w:r>
          </w:p>
        </w:tc>
        <w:tc>
          <w:tcPr>
            <w:tcW w:w="1839" w:type="dxa"/>
            <w:tcBorders>
              <w:bottom w:val="single" w:sz="4" w:space="0" w:color="auto"/>
            </w:tcBorders>
            <w:vAlign w:val="center"/>
          </w:tcPr>
          <w:p w14:paraId="5FA8DEC2" w14:textId="77777777" w:rsidR="00086A8A" w:rsidRPr="0097749A" w:rsidRDefault="00086A8A" w:rsidP="00160945">
            <w:pPr>
              <w:rPr>
                <w:b/>
                <w:sz w:val="24"/>
              </w:rPr>
            </w:pPr>
            <w:r w:rsidRPr="0097749A">
              <w:rPr>
                <w:b/>
                <w:sz w:val="24"/>
              </w:rPr>
              <w:t>Date(s) Assessment</w:t>
            </w:r>
          </w:p>
        </w:tc>
        <w:tc>
          <w:tcPr>
            <w:tcW w:w="1305" w:type="dxa"/>
            <w:tcBorders>
              <w:bottom w:val="single" w:sz="4" w:space="0" w:color="auto"/>
            </w:tcBorders>
            <w:vAlign w:val="center"/>
          </w:tcPr>
          <w:p w14:paraId="6C76AFFC" w14:textId="77777777" w:rsidR="00086A8A" w:rsidRPr="0097749A" w:rsidRDefault="00086A8A" w:rsidP="00160945">
            <w:pPr>
              <w:rPr>
                <w:b/>
                <w:sz w:val="24"/>
              </w:rPr>
            </w:pPr>
            <w:r w:rsidRPr="0097749A">
              <w:rPr>
                <w:b/>
                <w:sz w:val="24"/>
              </w:rPr>
              <w:t>Date Mastery</w:t>
            </w:r>
          </w:p>
        </w:tc>
      </w:tr>
      <w:tr w:rsidR="00086A8A" w:rsidRPr="0097749A" w14:paraId="255D306A" w14:textId="77777777" w:rsidTr="001900DF">
        <w:trPr>
          <w:trHeight w:val="326"/>
        </w:trPr>
        <w:tc>
          <w:tcPr>
            <w:tcW w:w="2110" w:type="dxa"/>
            <w:tcBorders>
              <w:bottom w:val="single" w:sz="4" w:space="0" w:color="auto"/>
            </w:tcBorders>
            <w:vAlign w:val="center"/>
          </w:tcPr>
          <w:p w14:paraId="5D4E0853" w14:textId="5D86CAE9" w:rsidR="00086A8A" w:rsidRPr="0097749A" w:rsidRDefault="005D0604" w:rsidP="00160945">
            <w:pPr>
              <w:rPr>
                <w:sz w:val="24"/>
              </w:rPr>
            </w:pPr>
            <w:hyperlink r:id="rId55" w:history="1">
              <w:r w:rsidR="00320C5D" w:rsidRPr="0097749A">
                <w:rPr>
                  <w:rStyle w:val="Hyperlink"/>
                  <w:sz w:val="24"/>
                </w:rPr>
                <w:t>MA.1.NSO.1.AP.2:</w:t>
              </w:r>
            </w:hyperlink>
          </w:p>
        </w:tc>
        <w:tc>
          <w:tcPr>
            <w:tcW w:w="6327" w:type="dxa"/>
            <w:vAlign w:val="center"/>
          </w:tcPr>
          <w:p w14:paraId="15A22F39" w14:textId="29322858" w:rsidR="00086A8A" w:rsidRPr="0097749A" w:rsidRDefault="00CA14B0" w:rsidP="00160945">
            <w:pPr>
              <w:rPr>
                <w:sz w:val="24"/>
              </w:rPr>
            </w:pPr>
            <w:r w:rsidRPr="0097749A">
              <w:rPr>
                <w:sz w:val="24"/>
              </w:rPr>
              <w:t>Read numbers from 0 to 20 written in standard form and expanded form. Generate numbers from 0 to 20 using standard form.</w:t>
            </w:r>
          </w:p>
        </w:tc>
        <w:tc>
          <w:tcPr>
            <w:tcW w:w="1743" w:type="dxa"/>
            <w:tcBorders>
              <w:bottom w:val="nil"/>
            </w:tcBorders>
            <w:vAlign w:val="center"/>
          </w:tcPr>
          <w:p w14:paraId="09FA53BC" w14:textId="77777777" w:rsidR="00086A8A" w:rsidRPr="0097749A" w:rsidRDefault="00086A8A" w:rsidP="00160945">
            <w:pPr>
              <w:rPr>
                <w:sz w:val="24"/>
              </w:rPr>
            </w:pPr>
          </w:p>
        </w:tc>
        <w:tc>
          <w:tcPr>
            <w:tcW w:w="1839" w:type="dxa"/>
            <w:tcBorders>
              <w:bottom w:val="nil"/>
            </w:tcBorders>
            <w:vAlign w:val="center"/>
          </w:tcPr>
          <w:p w14:paraId="636B0559" w14:textId="77777777" w:rsidR="00086A8A" w:rsidRPr="0097749A" w:rsidRDefault="00086A8A" w:rsidP="00160945">
            <w:pPr>
              <w:rPr>
                <w:sz w:val="24"/>
              </w:rPr>
            </w:pPr>
          </w:p>
        </w:tc>
        <w:tc>
          <w:tcPr>
            <w:tcW w:w="1305" w:type="dxa"/>
            <w:tcBorders>
              <w:bottom w:val="nil"/>
            </w:tcBorders>
            <w:vAlign w:val="center"/>
          </w:tcPr>
          <w:p w14:paraId="1BB90E10" w14:textId="77777777" w:rsidR="00086A8A" w:rsidRPr="0097749A" w:rsidRDefault="00086A8A" w:rsidP="00160945">
            <w:pPr>
              <w:rPr>
                <w:sz w:val="24"/>
              </w:rPr>
            </w:pPr>
          </w:p>
        </w:tc>
      </w:tr>
      <w:tr w:rsidR="00086A8A" w:rsidRPr="0097749A" w14:paraId="075559B9" w14:textId="77777777" w:rsidTr="001900DF">
        <w:trPr>
          <w:trHeight w:val="817"/>
        </w:trPr>
        <w:tc>
          <w:tcPr>
            <w:tcW w:w="2110" w:type="dxa"/>
            <w:tcBorders>
              <w:top w:val="single" w:sz="4" w:space="0" w:color="auto"/>
              <w:bottom w:val="single" w:sz="4" w:space="0" w:color="auto"/>
            </w:tcBorders>
            <w:vAlign w:val="center"/>
          </w:tcPr>
          <w:p w14:paraId="0317199E" w14:textId="77777777" w:rsidR="00086A8A" w:rsidRPr="0097749A" w:rsidRDefault="00086A8A" w:rsidP="00160945">
            <w:pPr>
              <w:rPr>
                <w:sz w:val="24"/>
              </w:rPr>
            </w:pPr>
            <w:r w:rsidRPr="0097749A">
              <w:rPr>
                <w:sz w:val="24"/>
              </w:rPr>
              <w:t>Essential</w:t>
            </w:r>
          </w:p>
          <w:p w14:paraId="283E8456" w14:textId="77777777" w:rsidR="00086A8A" w:rsidRPr="0097749A" w:rsidRDefault="00086A8A" w:rsidP="00160945">
            <w:pPr>
              <w:rPr>
                <w:sz w:val="24"/>
              </w:rPr>
            </w:pPr>
            <w:r w:rsidRPr="0097749A">
              <w:rPr>
                <w:sz w:val="24"/>
              </w:rPr>
              <w:t>Understandings</w:t>
            </w:r>
          </w:p>
        </w:tc>
        <w:tc>
          <w:tcPr>
            <w:tcW w:w="6327" w:type="dxa"/>
            <w:tcBorders>
              <w:bottom w:val="single" w:sz="4" w:space="0" w:color="auto"/>
            </w:tcBorders>
            <w:vAlign w:val="center"/>
          </w:tcPr>
          <w:p w14:paraId="1EA2706D" w14:textId="77777777" w:rsidR="00CA14B0" w:rsidRPr="0097749A" w:rsidRDefault="00CA14B0" w:rsidP="00CA14B0">
            <w:pPr>
              <w:pStyle w:val="ListParagraph"/>
              <w:numPr>
                <w:ilvl w:val="0"/>
                <w:numId w:val="34"/>
              </w:numPr>
              <w:rPr>
                <w:bCs/>
                <w:sz w:val="24"/>
              </w:rPr>
            </w:pPr>
            <w:r w:rsidRPr="0097749A">
              <w:rPr>
                <w:bCs/>
                <w:sz w:val="24"/>
              </w:rPr>
              <w:t>Express number names (rote count) up to 20</w:t>
            </w:r>
          </w:p>
          <w:p w14:paraId="58BFC19D" w14:textId="77777777" w:rsidR="00CA14B0" w:rsidRPr="0097749A" w:rsidRDefault="00CA14B0" w:rsidP="00CA14B0">
            <w:pPr>
              <w:pStyle w:val="ListParagraph"/>
              <w:numPr>
                <w:ilvl w:val="0"/>
                <w:numId w:val="34"/>
              </w:numPr>
              <w:rPr>
                <w:bCs/>
                <w:sz w:val="24"/>
              </w:rPr>
            </w:pPr>
            <w:r w:rsidRPr="0097749A">
              <w:rPr>
                <w:bCs/>
                <w:sz w:val="24"/>
              </w:rPr>
              <w:t>Identify a number written in standard form when given the name of the number up to 20</w:t>
            </w:r>
          </w:p>
          <w:p w14:paraId="0167AB18" w14:textId="4F7390D5" w:rsidR="00086A8A" w:rsidRPr="0097749A" w:rsidRDefault="00CA14B0" w:rsidP="00CA14B0">
            <w:pPr>
              <w:pStyle w:val="ListParagraph"/>
              <w:numPr>
                <w:ilvl w:val="0"/>
                <w:numId w:val="34"/>
              </w:numPr>
              <w:rPr>
                <w:sz w:val="24"/>
              </w:rPr>
            </w:pPr>
            <w:r w:rsidRPr="0097749A">
              <w:rPr>
                <w:sz w:val="24"/>
              </w:rPr>
              <w:t>Recognize the numbers from 11-19 and can be represented as one group of 10 ones plus some further ones (expanded form)</w:t>
            </w:r>
          </w:p>
        </w:tc>
        <w:tc>
          <w:tcPr>
            <w:tcW w:w="1743" w:type="dxa"/>
            <w:tcBorders>
              <w:top w:val="nil"/>
              <w:bottom w:val="single" w:sz="4" w:space="0" w:color="auto"/>
            </w:tcBorders>
            <w:vAlign w:val="center"/>
          </w:tcPr>
          <w:p w14:paraId="011B65A7" w14:textId="77777777" w:rsidR="00086A8A" w:rsidRPr="0097749A" w:rsidRDefault="00086A8A" w:rsidP="00160945">
            <w:pPr>
              <w:rPr>
                <w:sz w:val="24"/>
              </w:rPr>
            </w:pPr>
          </w:p>
        </w:tc>
        <w:tc>
          <w:tcPr>
            <w:tcW w:w="1839" w:type="dxa"/>
            <w:tcBorders>
              <w:top w:val="nil"/>
              <w:bottom w:val="single" w:sz="4" w:space="0" w:color="auto"/>
            </w:tcBorders>
            <w:vAlign w:val="center"/>
          </w:tcPr>
          <w:p w14:paraId="13177869" w14:textId="77777777" w:rsidR="00086A8A" w:rsidRPr="0097749A" w:rsidRDefault="00086A8A" w:rsidP="00160945">
            <w:pPr>
              <w:rPr>
                <w:sz w:val="24"/>
              </w:rPr>
            </w:pPr>
          </w:p>
        </w:tc>
        <w:tc>
          <w:tcPr>
            <w:tcW w:w="1305" w:type="dxa"/>
            <w:tcBorders>
              <w:top w:val="nil"/>
              <w:bottom w:val="single" w:sz="4" w:space="0" w:color="auto"/>
            </w:tcBorders>
            <w:vAlign w:val="center"/>
          </w:tcPr>
          <w:p w14:paraId="067310BA" w14:textId="77777777" w:rsidR="00086A8A" w:rsidRPr="0097749A" w:rsidRDefault="00086A8A" w:rsidP="00160945">
            <w:pPr>
              <w:rPr>
                <w:sz w:val="24"/>
              </w:rPr>
            </w:pPr>
          </w:p>
        </w:tc>
      </w:tr>
      <w:tr w:rsidR="00086A8A" w:rsidRPr="0097749A" w14:paraId="323A797E" w14:textId="77777777" w:rsidTr="001900DF">
        <w:trPr>
          <w:trHeight w:val="158"/>
        </w:trPr>
        <w:tc>
          <w:tcPr>
            <w:tcW w:w="2110" w:type="dxa"/>
            <w:tcBorders>
              <w:top w:val="single" w:sz="4" w:space="0" w:color="auto"/>
              <w:bottom w:val="single" w:sz="4" w:space="0" w:color="auto"/>
            </w:tcBorders>
            <w:vAlign w:val="center"/>
          </w:tcPr>
          <w:p w14:paraId="705FB521" w14:textId="77777777" w:rsidR="00086A8A" w:rsidRPr="0097749A" w:rsidRDefault="00086A8A" w:rsidP="00160945">
            <w:pPr>
              <w:rPr>
                <w:sz w:val="24"/>
              </w:rPr>
            </w:pPr>
            <w:r w:rsidRPr="0097749A">
              <w:rPr>
                <w:sz w:val="24"/>
              </w:rPr>
              <w:t>Resources:</w:t>
            </w:r>
          </w:p>
        </w:tc>
        <w:tc>
          <w:tcPr>
            <w:tcW w:w="6327" w:type="dxa"/>
            <w:tcBorders>
              <w:top w:val="single" w:sz="4" w:space="0" w:color="auto"/>
              <w:right w:val="nil"/>
            </w:tcBorders>
            <w:vAlign w:val="center"/>
          </w:tcPr>
          <w:p w14:paraId="22B4ADE9" w14:textId="4428E5C1" w:rsidR="00086A8A" w:rsidRPr="0097749A" w:rsidRDefault="005C0582" w:rsidP="00160945">
            <w:pPr>
              <w:rPr>
                <w:sz w:val="24"/>
              </w:rPr>
            </w:pPr>
            <w:hyperlink r:id="rId56" w:history="1">
              <w:r w:rsidR="00AC0864" w:rsidRPr="005C0582">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88089B5" w14:textId="77777777" w:rsidR="00086A8A" w:rsidRPr="0097749A" w:rsidRDefault="00086A8A" w:rsidP="00160945">
            <w:pPr>
              <w:rPr>
                <w:sz w:val="24"/>
              </w:rPr>
            </w:pPr>
          </w:p>
        </w:tc>
        <w:tc>
          <w:tcPr>
            <w:tcW w:w="1839" w:type="dxa"/>
            <w:tcBorders>
              <w:top w:val="single" w:sz="4" w:space="0" w:color="auto"/>
              <w:left w:val="nil"/>
              <w:bottom w:val="single" w:sz="4" w:space="0" w:color="auto"/>
              <w:right w:val="nil"/>
            </w:tcBorders>
            <w:vAlign w:val="center"/>
          </w:tcPr>
          <w:p w14:paraId="462F91DC" w14:textId="77777777" w:rsidR="00086A8A" w:rsidRPr="0097749A" w:rsidRDefault="00086A8A" w:rsidP="00160945">
            <w:pPr>
              <w:rPr>
                <w:sz w:val="24"/>
              </w:rPr>
            </w:pPr>
          </w:p>
        </w:tc>
        <w:tc>
          <w:tcPr>
            <w:tcW w:w="1305" w:type="dxa"/>
            <w:tcBorders>
              <w:top w:val="single" w:sz="4" w:space="0" w:color="auto"/>
              <w:left w:val="nil"/>
              <w:bottom w:val="single" w:sz="4" w:space="0" w:color="auto"/>
            </w:tcBorders>
            <w:vAlign w:val="center"/>
          </w:tcPr>
          <w:p w14:paraId="29FB8C1A" w14:textId="77777777" w:rsidR="00086A8A" w:rsidRPr="0097749A" w:rsidRDefault="00086A8A" w:rsidP="00160945">
            <w:pPr>
              <w:rPr>
                <w:sz w:val="24"/>
              </w:rPr>
            </w:pPr>
          </w:p>
        </w:tc>
      </w:tr>
    </w:tbl>
    <w:p w14:paraId="0853AB85" w14:textId="1603D50C" w:rsidR="00086A8A" w:rsidRPr="0097749A" w:rsidRDefault="005D0604" w:rsidP="0099517D">
      <w:pPr>
        <w:spacing w:before="240"/>
        <w:rPr>
          <w:sz w:val="24"/>
        </w:rPr>
      </w:pPr>
      <w:hyperlink r:id="rId57" w:history="1">
        <w:r w:rsidR="001900DF" w:rsidRPr="0097749A">
          <w:rPr>
            <w:rStyle w:val="Hyperlink"/>
            <w:rFonts w:eastAsia="Times New Roman"/>
            <w:sz w:val="24"/>
          </w:rPr>
          <w:t>MA.1.NSO.1.3:</w:t>
        </w:r>
      </w:hyperlink>
      <w:r w:rsidR="001900DF" w:rsidRPr="0097749A">
        <w:rPr>
          <w:rFonts w:eastAsia="Times New Roman"/>
          <w:sz w:val="24"/>
        </w:rPr>
        <w:t xml:space="preserve"> Compose and decompose two-digit numbers in multiple ways using tens and ones. Demonstrate each composition or decomposition with objects, drawings and expressions or equations.</w:t>
      </w:r>
    </w:p>
    <w:p w14:paraId="6FB44DB8" w14:textId="77777777" w:rsidR="00A753F3" w:rsidRPr="0097749A" w:rsidRDefault="00A753F3" w:rsidP="00A753F3">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A753F3" w:rsidRPr="0097749A" w14:paraId="6477913F" w14:textId="77777777" w:rsidTr="001900DF">
        <w:trPr>
          <w:trHeight w:val="326"/>
          <w:tblHeader/>
        </w:trPr>
        <w:tc>
          <w:tcPr>
            <w:tcW w:w="2110" w:type="dxa"/>
            <w:tcBorders>
              <w:bottom w:val="single" w:sz="4" w:space="0" w:color="auto"/>
            </w:tcBorders>
            <w:vAlign w:val="center"/>
          </w:tcPr>
          <w:p w14:paraId="7316817A" w14:textId="77777777" w:rsidR="00A753F3" w:rsidRPr="0097749A" w:rsidRDefault="00A753F3" w:rsidP="00160945">
            <w:pPr>
              <w:rPr>
                <w:b/>
                <w:sz w:val="24"/>
              </w:rPr>
            </w:pPr>
            <w:r w:rsidRPr="0097749A">
              <w:rPr>
                <w:b/>
                <w:sz w:val="24"/>
              </w:rPr>
              <w:t>Name</w:t>
            </w:r>
          </w:p>
        </w:tc>
        <w:tc>
          <w:tcPr>
            <w:tcW w:w="6327" w:type="dxa"/>
            <w:vAlign w:val="center"/>
          </w:tcPr>
          <w:p w14:paraId="41722C6B" w14:textId="77777777" w:rsidR="00A753F3" w:rsidRPr="0097749A" w:rsidRDefault="00A753F3" w:rsidP="00160945">
            <w:pPr>
              <w:rPr>
                <w:b/>
                <w:sz w:val="24"/>
              </w:rPr>
            </w:pPr>
            <w:r w:rsidRPr="0097749A">
              <w:rPr>
                <w:b/>
                <w:sz w:val="24"/>
              </w:rPr>
              <w:t>Description</w:t>
            </w:r>
          </w:p>
        </w:tc>
        <w:tc>
          <w:tcPr>
            <w:tcW w:w="1743" w:type="dxa"/>
            <w:tcBorders>
              <w:bottom w:val="single" w:sz="4" w:space="0" w:color="auto"/>
            </w:tcBorders>
            <w:vAlign w:val="center"/>
          </w:tcPr>
          <w:p w14:paraId="541ECB87" w14:textId="77777777" w:rsidR="00A753F3" w:rsidRPr="0097749A" w:rsidRDefault="00A753F3" w:rsidP="00160945">
            <w:pPr>
              <w:rPr>
                <w:b/>
                <w:sz w:val="24"/>
              </w:rPr>
            </w:pPr>
            <w:r w:rsidRPr="0097749A">
              <w:rPr>
                <w:b/>
                <w:sz w:val="24"/>
              </w:rPr>
              <w:t>Date(s) Instruction</w:t>
            </w:r>
          </w:p>
        </w:tc>
        <w:tc>
          <w:tcPr>
            <w:tcW w:w="1839" w:type="dxa"/>
            <w:tcBorders>
              <w:bottom w:val="single" w:sz="4" w:space="0" w:color="auto"/>
            </w:tcBorders>
            <w:vAlign w:val="center"/>
          </w:tcPr>
          <w:p w14:paraId="3C72DEE6" w14:textId="77777777" w:rsidR="00A753F3" w:rsidRPr="0097749A" w:rsidRDefault="00A753F3" w:rsidP="00160945">
            <w:pPr>
              <w:rPr>
                <w:b/>
                <w:sz w:val="24"/>
              </w:rPr>
            </w:pPr>
            <w:r w:rsidRPr="0097749A">
              <w:rPr>
                <w:b/>
                <w:sz w:val="24"/>
              </w:rPr>
              <w:t>Date(s) Assessment</w:t>
            </w:r>
          </w:p>
        </w:tc>
        <w:tc>
          <w:tcPr>
            <w:tcW w:w="1305" w:type="dxa"/>
            <w:tcBorders>
              <w:bottom w:val="single" w:sz="4" w:space="0" w:color="auto"/>
            </w:tcBorders>
            <w:vAlign w:val="center"/>
          </w:tcPr>
          <w:p w14:paraId="1DDDE3C4" w14:textId="77777777" w:rsidR="00A753F3" w:rsidRPr="0097749A" w:rsidRDefault="00A753F3" w:rsidP="00160945">
            <w:pPr>
              <w:rPr>
                <w:b/>
                <w:sz w:val="24"/>
              </w:rPr>
            </w:pPr>
            <w:r w:rsidRPr="0097749A">
              <w:rPr>
                <w:b/>
                <w:sz w:val="24"/>
              </w:rPr>
              <w:t>Date Mastery</w:t>
            </w:r>
          </w:p>
        </w:tc>
      </w:tr>
      <w:tr w:rsidR="00A753F3" w:rsidRPr="0097749A" w14:paraId="59F2A9D6" w14:textId="77777777" w:rsidTr="001900DF">
        <w:trPr>
          <w:trHeight w:val="326"/>
        </w:trPr>
        <w:tc>
          <w:tcPr>
            <w:tcW w:w="2110" w:type="dxa"/>
            <w:tcBorders>
              <w:bottom w:val="single" w:sz="4" w:space="0" w:color="auto"/>
            </w:tcBorders>
            <w:vAlign w:val="center"/>
          </w:tcPr>
          <w:p w14:paraId="5A0BFCD2" w14:textId="2A540267" w:rsidR="00A753F3" w:rsidRPr="0097749A" w:rsidRDefault="005D0604" w:rsidP="00160945">
            <w:pPr>
              <w:rPr>
                <w:sz w:val="24"/>
              </w:rPr>
            </w:pPr>
            <w:hyperlink r:id="rId58" w:history="1">
              <w:r w:rsidR="00320C5D" w:rsidRPr="0097749A">
                <w:rPr>
                  <w:rStyle w:val="Hyperlink"/>
                  <w:sz w:val="24"/>
                </w:rPr>
                <w:t>MA.1.NSO.1.AP.3:</w:t>
              </w:r>
            </w:hyperlink>
            <w:r w:rsidR="00320C5D" w:rsidRPr="0097749A">
              <w:rPr>
                <w:sz w:val="24"/>
              </w:rPr>
              <w:t> </w:t>
            </w:r>
          </w:p>
        </w:tc>
        <w:tc>
          <w:tcPr>
            <w:tcW w:w="6327" w:type="dxa"/>
            <w:vAlign w:val="center"/>
          </w:tcPr>
          <w:p w14:paraId="18EEE373" w14:textId="12B10CE5" w:rsidR="00A753F3" w:rsidRPr="0097749A" w:rsidRDefault="00CA14B0" w:rsidP="00160945">
            <w:pPr>
              <w:rPr>
                <w:sz w:val="24"/>
              </w:rPr>
            </w:pPr>
            <w:r w:rsidRPr="0097749A">
              <w:rPr>
                <w:sz w:val="24"/>
              </w:rPr>
              <w:t>Compose and decompose numbers up to 20 using tens and ones. Demonstrate each composition or decomposition with objects, drawings, and expressions or equations.</w:t>
            </w:r>
          </w:p>
        </w:tc>
        <w:tc>
          <w:tcPr>
            <w:tcW w:w="1743" w:type="dxa"/>
            <w:tcBorders>
              <w:bottom w:val="nil"/>
            </w:tcBorders>
            <w:vAlign w:val="center"/>
          </w:tcPr>
          <w:p w14:paraId="1F98807B" w14:textId="77777777" w:rsidR="00A753F3" w:rsidRPr="0097749A" w:rsidRDefault="00A753F3" w:rsidP="00160945">
            <w:pPr>
              <w:rPr>
                <w:sz w:val="24"/>
              </w:rPr>
            </w:pPr>
          </w:p>
        </w:tc>
        <w:tc>
          <w:tcPr>
            <w:tcW w:w="1839" w:type="dxa"/>
            <w:tcBorders>
              <w:bottom w:val="nil"/>
            </w:tcBorders>
            <w:vAlign w:val="center"/>
          </w:tcPr>
          <w:p w14:paraId="3885B006" w14:textId="77777777" w:rsidR="00A753F3" w:rsidRPr="0097749A" w:rsidRDefault="00A753F3" w:rsidP="00160945">
            <w:pPr>
              <w:rPr>
                <w:sz w:val="24"/>
              </w:rPr>
            </w:pPr>
          </w:p>
        </w:tc>
        <w:tc>
          <w:tcPr>
            <w:tcW w:w="1305" w:type="dxa"/>
            <w:tcBorders>
              <w:bottom w:val="nil"/>
            </w:tcBorders>
            <w:vAlign w:val="center"/>
          </w:tcPr>
          <w:p w14:paraId="7BBE98A3" w14:textId="77777777" w:rsidR="00A753F3" w:rsidRPr="0097749A" w:rsidRDefault="00A753F3" w:rsidP="00160945">
            <w:pPr>
              <w:rPr>
                <w:sz w:val="24"/>
              </w:rPr>
            </w:pPr>
          </w:p>
        </w:tc>
      </w:tr>
      <w:tr w:rsidR="00A753F3" w:rsidRPr="0097749A" w14:paraId="372A1EF5" w14:textId="77777777" w:rsidTr="001900DF">
        <w:trPr>
          <w:trHeight w:val="817"/>
        </w:trPr>
        <w:tc>
          <w:tcPr>
            <w:tcW w:w="2110" w:type="dxa"/>
            <w:tcBorders>
              <w:top w:val="single" w:sz="4" w:space="0" w:color="auto"/>
              <w:bottom w:val="single" w:sz="4" w:space="0" w:color="auto"/>
            </w:tcBorders>
            <w:vAlign w:val="center"/>
          </w:tcPr>
          <w:p w14:paraId="4D6A6410" w14:textId="77777777" w:rsidR="00A753F3" w:rsidRPr="0097749A" w:rsidRDefault="00A753F3" w:rsidP="00160945">
            <w:pPr>
              <w:rPr>
                <w:sz w:val="24"/>
              </w:rPr>
            </w:pPr>
            <w:r w:rsidRPr="0097749A">
              <w:rPr>
                <w:sz w:val="24"/>
              </w:rPr>
              <w:t>Essential</w:t>
            </w:r>
          </w:p>
          <w:p w14:paraId="058D942E" w14:textId="77777777" w:rsidR="00A753F3" w:rsidRPr="0097749A" w:rsidRDefault="00A753F3" w:rsidP="00160945">
            <w:pPr>
              <w:rPr>
                <w:sz w:val="24"/>
              </w:rPr>
            </w:pPr>
            <w:r w:rsidRPr="0097749A">
              <w:rPr>
                <w:sz w:val="24"/>
              </w:rPr>
              <w:t>Understandings</w:t>
            </w:r>
          </w:p>
        </w:tc>
        <w:tc>
          <w:tcPr>
            <w:tcW w:w="6327" w:type="dxa"/>
            <w:tcBorders>
              <w:bottom w:val="single" w:sz="4" w:space="0" w:color="auto"/>
            </w:tcBorders>
            <w:vAlign w:val="center"/>
          </w:tcPr>
          <w:p w14:paraId="0B0E77C7" w14:textId="77777777" w:rsidR="00CA14B0" w:rsidRPr="0097749A" w:rsidRDefault="00CA14B0" w:rsidP="00CA14B0">
            <w:pPr>
              <w:pStyle w:val="ListParagraph"/>
              <w:numPr>
                <w:ilvl w:val="0"/>
                <w:numId w:val="36"/>
              </w:numPr>
              <w:rPr>
                <w:bCs/>
                <w:sz w:val="24"/>
              </w:rPr>
            </w:pPr>
            <w:r w:rsidRPr="0097749A">
              <w:rPr>
                <w:bCs/>
                <w:sz w:val="24"/>
              </w:rPr>
              <w:t>Recognize the numbers from 11-19 and can be represented as one group of 10 ones plus some further ones</w:t>
            </w:r>
          </w:p>
          <w:p w14:paraId="4515B90D" w14:textId="77777777" w:rsidR="00CA14B0" w:rsidRPr="0097749A" w:rsidRDefault="00CA14B0" w:rsidP="00CA14B0">
            <w:pPr>
              <w:pStyle w:val="ListParagraph"/>
              <w:numPr>
                <w:ilvl w:val="0"/>
                <w:numId w:val="36"/>
              </w:numPr>
              <w:rPr>
                <w:bCs/>
                <w:sz w:val="24"/>
              </w:rPr>
            </w:pPr>
            <w:r w:rsidRPr="0097749A">
              <w:rPr>
                <w:bCs/>
                <w:sz w:val="24"/>
              </w:rPr>
              <w:lastRenderedPageBreak/>
              <w:t>Understand that a group of 10 ones is equal to 1 ten (e.g., 10-unit cubes is equal to 1 ten-rod)</w:t>
            </w:r>
          </w:p>
          <w:p w14:paraId="6D69048E" w14:textId="77777777" w:rsidR="00CA14B0" w:rsidRPr="0097749A" w:rsidRDefault="00CA14B0" w:rsidP="00CA14B0">
            <w:pPr>
              <w:pStyle w:val="ListParagraph"/>
              <w:numPr>
                <w:ilvl w:val="0"/>
                <w:numId w:val="36"/>
              </w:numPr>
              <w:rPr>
                <w:bCs/>
                <w:sz w:val="24"/>
              </w:rPr>
            </w:pPr>
            <w:r w:rsidRPr="0097749A">
              <w:rPr>
                <w:bCs/>
                <w:sz w:val="24"/>
              </w:rPr>
              <w:t>Count on from 1 ten up to 20</w:t>
            </w:r>
          </w:p>
          <w:p w14:paraId="237A5E70" w14:textId="70E0BDCF" w:rsidR="00A753F3" w:rsidRPr="0097749A" w:rsidRDefault="00CA14B0" w:rsidP="00CA14B0">
            <w:pPr>
              <w:pStyle w:val="ListParagraph"/>
              <w:numPr>
                <w:ilvl w:val="0"/>
                <w:numId w:val="36"/>
              </w:numPr>
              <w:rPr>
                <w:sz w:val="24"/>
              </w:rPr>
            </w:pPr>
            <w:r w:rsidRPr="0097749A">
              <w:rPr>
                <w:sz w:val="24"/>
              </w:rPr>
              <w:t>Given a two-digit number up to 20, understand that the digit in the tens place represents the number of tens and the digit in the ones place represents the further ones</w:t>
            </w:r>
          </w:p>
        </w:tc>
        <w:tc>
          <w:tcPr>
            <w:tcW w:w="1743" w:type="dxa"/>
            <w:tcBorders>
              <w:top w:val="nil"/>
              <w:bottom w:val="single" w:sz="4" w:space="0" w:color="auto"/>
            </w:tcBorders>
            <w:vAlign w:val="center"/>
          </w:tcPr>
          <w:p w14:paraId="2885AB3B" w14:textId="77777777" w:rsidR="00A753F3" w:rsidRPr="0097749A" w:rsidRDefault="00A753F3" w:rsidP="00160945">
            <w:pPr>
              <w:rPr>
                <w:sz w:val="24"/>
              </w:rPr>
            </w:pPr>
          </w:p>
        </w:tc>
        <w:tc>
          <w:tcPr>
            <w:tcW w:w="1839" w:type="dxa"/>
            <w:tcBorders>
              <w:top w:val="nil"/>
              <w:bottom w:val="single" w:sz="4" w:space="0" w:color="auto"/>
            </w:tcBorders>
            <w:vAlign w:val="center"/>
          </w:tcPr>
          <w:p w14:paraId="2B06C748" w14:textId="77777777" w:rsidR="00A753F3" w:rsidRPr="0097749A" w:rsidRDefault="00A753F3" w:rsidP="00160945">
            <w:pPr>
              <w:rPr>
                <w:sz w:val="24"/>
              </w:rPr>
            </w:pPr>
          </w:p>
        </w:tc>
        <w:tc>
          <w:tcPr>
            <w:tcW w:w="1305" w:type="dxa"/>
            <w:tcBorders>
              <w:top w:val="nil"/>
              <w:bottom w:val="single" w:sz="4" w:space="0" w:color="auto"/>
            </w:tcBorders>
            <w:vAlign w:val="center"/>
          </w:tcPr>
          <w:p w14:paraId="3E17EE9F" w14:textId="77777777" w:rsidR="00A753F3" w:rsidRPr="0097749A" w:rsidRDefault="00A753F3" w:rsidP="00160945">
            <w:pPr>
              <w:rPr>
                <w:sz w:val="24"/>
              </w:rPr>
            </w:pPr>
          </w:p>
        </w:tc>
      </w:tr>
      <w:tr w:rsidR="00A753F3" w:rsidRPr="0097749A" w14:paraId="33D918B6" w14:textId="77777777" w:rsidTr="001900DF">
        <w:trPr>
          <w:trHeight w:val="158"/>
        </w:trPr>
        <w:tc>
          <w:tcPr>
            <w:tcW w:w="2110" w:type="dxa"/>
            <w:tcBorders>
              <w:top w:val="single" w:sz="4" w:space="0" w:color="auto"/>
              <w:bottom w:val="single" w:sz="4" w:space="0" w:color="auto"/>
            </w:tcBorders>
            <w:vAlign w:val="center"/>
          </w:tcPr>
          <w:p w14:paraId="65F264A2" w14:textId="77777777" w:rsidR="00A753F3" w:rsidRPr="0097749A" w:rsidRDefault="00A753F3" w:rsidP="00160945">
            <w:pPr>
              <w:rPr>
                <w:sz w:val="24"/>
              </w:rPr>
            </w:pPr>
            <w:r w:rsidRPr="0097749A">
              <w:rPr>
                <w:sz w:val="24"/>
              </w:rPr>
              <w:t>Resources:</w:t>
            </w:r>
          </w:p>
        </w:tc>
        <w:tc>
          <w:tcPr>
            <w:tcW w:w="6327" w:type="dxa"/>
            <w:tcBorders>
              <w:top w:val="single" w:sz="4" w:space="0" w:color="auto"/>
              <w:right w:val="nil"/>
            </w:tcBorders>
            <w:vAlign w:val="center"/>
          </w:tcPr>
          <w:p w14:paraId="1F0B8D92" w14:textId="102DF5F1" w:rsidR="00A753F3" w:rsidRPr="0097749A" w:rsidRDefault="005C0582" w:rsidP="00160945">
            <w:pPr>
              <w:rPr>
                <w:sz w:val="24"/>
              </w:rPr>
            </w:pPr>
            <w:hyperlink r:id="rId59" w:history="1">
              <w:r w:rsidRPr="005C0582">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942D10A" w14:textId="77777777" w:rsidR="00A753F3" w:rsidRPr="0097749A" w:rsidRDefault="00A753F3" w:rsidP="00160945">
            <w:pPr>
              <w:rPr>
                <w:sz w:val="24"/>
              </w:rPr>
            </w:pPr>
          </w:p>
        </w:tc>
        <w:tc>
          <w:tcPr>
            <w:tcW w:w="1839" w:type="dxa"/>
            <w:tcBorders>
              <w:top w:val="single" w:sz="4" w:space="0" w:color="auto"/>
              <w:left w:val="nil"/>
              <w:bottom w:val="single" w:sz="4" w:space="0" w:color="auto"/>
              <w:right w:val="nil"/>
            </w:tcBorders>
            <w:vAlign w:val="center"/>
          </w:tcPr>
          <w:p w14:paraId="335A2C8C" w14:textId="77777777" w:rsidR="00A753F3" w:rsidRPr="0097749A" w:rsidRDefault="00A753F3" w:rsidP="00160945">
            <w:pPr>
              <w:rPr>
                <w:sz w:val="24"/>
              </w:rPr>
            </w:pPr>
          </w:p>
        </w:tc>
        <w:tc>
          <w:tcPr>
            <w:tcW w:w="1305" w:type="dxa"/>
            <w:tcBorders>
              <w:top w:val="single" w:sz="4" w:space="0" w:color="auto"/>
              <w:left w:val="nil"/>
              <w:bottom w:val="single" w:sz="4" w:space="0" w:color="auto"/>
            </w:tcBorders>
            <w:vAlign w:val="center"/>
          </w:tcPr>
          <w:p w14:paraId="256BCE61" w14:textId="77777777" w:rsidR="00A753F3" w:rsidRPr="0097749A" w:rsidRDefault="00A753F3" w:rsidP="00160945">
            <w:pPr>
              <w:rPr>
                <w:sz w:val="24"/>
              </w:rPr>
            </w:pPr>
          </w:p>
        </w:tc>
      </w:tr>
    </w:tbl>
    <w:p w14:paraId="29377530" w14:textId="4D14B302" w:rsidR="001900DF" w:rsidRPr="0097749A" w:rsidRDefault="005D0604" w:rsidP="00C36CC3">
      <w:pPr>
        <w:spacing w:before="240"/>
        <w:rPr>
          <w:rFonts w:eastAsia="Times New Roman"/>
          <w:sz w:val="24"/>
        </w:rPr>
      </w:pPr>
      <w:hyperlink r:id="rId60" w:history="1">
        <w:r w:rsidR="001900DF" w:rsidRPr="0097749A">
          <w:rPr>
            <w:rStyle w:val="Hyperlink"/>
            <w:rFonts w:eastAsia="Times New Roman"/>
            <w:sz w:val="24"/>
          </w:rPr>
          <w:t>MA.1.NSO.1.4:</w:t>
        </w:r>
      </w:hyperlink>
      <w:r w:rsidR="001900DF" w:rsidRPr="0097749A">
        <w:rPr>
          <w:rFonts w:eastAsia="Times New Roman"/>
          <w:sz w:val="24"/>
        </w:rPr>
        <w:t xml:space="preserve"> Plot, order and compare whole numbers up to 100.</w:t>
      </w:r>
    </w:p>
    <w:p w14:paraId="4F97690F" w14:textId="77777777" w:rsidR="001900DF" w:rsidRPr="0097749A" w:rsidRDefault="001900DF" w:rsidP="00C36CC3">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When comparing numbers, instruction includes using a number line and using place values of the tens and ones digits. </w:t>
      </w:r>
    </w:p>
    <w:p w14:paraId="2A95BDCF" w14:textId="7EA64E3F" w:rsidR="00A753F3" w:rsidRPr="0097749A" w:rsidRDefault="001900DF" w:rsidP="001900DF">
      <w:pPr>
        <w:rPr>
          <w:sz w:val="24"/>
        </w:rPr>
      </w:pPr>
      <w:r w:rsidRPr="0097749A">
        <w:rPr>
          <w:i/>
          <w:iCs/>
          <w:sz w:val="24"/>
        </w:rPr>
        <w:t>Clarification 2:</w:t>
      </w:r>
      <w:r w:rsidRPr="0097749A">
        <w:rPr>
          <w:sz w:val="24"/>
        </w:rPr>
        <w:t xml:space="preserve"> Within this benchmark, the expectation is to use terms (e.g., less than, greater than, between or equal to) and symbols (&lt;, &gt; or =).</w:t>
      </w:r>
    </w:p>
    <w:p w14:paraId="78B7A164" w14:textId="77777777" w:rsidR="00A753F3" w:rsidRPr="0097749A" w:rsidRDefault="00A753F3" w:rsidP="00A753F3">
      <w:pPr>
        <w:rPr>
          <w:b/>
          <w:bCs/>
          <w:sz w:val="24"/>
        </w:rPr>
      </w:pPr>
      <w:bookmarkStart w:id="2" w:name="_Hlk96504090"/>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753F3" w:rsidRPr="0097749A" w14:paraId="33A6DD6F" w14:textId="77777777" w:rsidTr="001900DF">
        <w:trPr>
          <w:trHeight w:val="326"/>
          <w:tblHeader/>
        </w:trPr>
        <w:tc>
          <w:tcPr>
            <w:tcW w:w="2110" w:type="dxa"/>
            <w:tcBorders>
              <w:bottom w:val="single" w:sz="4" w:space="0" w:color="auto"/>
            </w:tcBorders>
            <w:vAlign w:val="center"/>
          </w:tcPr>
          <w:p w14:paraId="37B7849F" w14:textId="77777777" w:rsidR="00A753F3" w:rsidRPr="0097749A" w:rsidRDefault="00A753F3" w:rsidP="00160945">
            <w:pPr>
              <w:rPr>
                <w:b/>
                <w:sz w:val="24"/>
              </w:rPr>
            </w:pPr>
            <w:r w:rsidRPr="0097749A">
              <w:rPr>
                <w:b/>
                <w:sz w:val="24"/>
              </w:rPr>
              <w:t>Name</w:t>
            </w:r>
          </w:p>
        </w:tc>
        <w:tc>
          <w:tcPr>
            <w:tcW w:w="6327" w:type="dxa"/>
            <w:vAlign w:val="center"/>
          </w:tcPr>
          <w:p w14:paraId="16679504" w14:textId="77777777" w:rsidR="00A753F3" w:rsidRPr="0097749A" w:rsidRDefault="00A753F3" w:rsidP="00160945">
            <w:pPr>
              <w:rPr>
                <w:b/>
                <w:sz w:val="24"/>
              </w:rPr>
            </w:pPr>
            <w:r w:rsidRPr="0097749A">
              <w:rPr>
                <w:b/>
                <w:sz w:val="24"/>
              </w:rPr>
              <w:t>Description</w:t>
            </w:r>
          </w:p>
        </w:tc>
        <w:tc>
          <w:tcPr>
            <w:tcW w:w="1743" w:type="dxa"/>
            <w:tcBorders>
              <w:bottom w:val="single" w:sz="4" w:space="0" w:color="auto"/>
            </w:tcBorders>
            <w:vAlign w:val="center"/>
          </w:tcPr>
          <w:p w14:paraId="1ECC7859" w14:textId="77777777" w:rsidR="00A753F3" w:rsidRPr="0097749A" w:rsidRDefault="00A753F3" w:rsidP="00160945">
            <w:pPr>
              <w:rPr>
                <w:b/>
                <w:sz w:val="24"/>
              </w:rPr>
            </w:pPr>
            <w:r w:rsidRPr="0097749A">
              <w:rPr>
                <w:b/>
                <w:sz w:val="24"/>
              </w:rPr>
              <w:t>Date(s) Instruction</w:t>
            </w:r>
          </w:p>
        </w:tc>
        <w:tc>
          <w:tcPr>
            <w:tcW w:w="1839" w:type="dxa"/>
            <w:tcBorders>
              <w:bottom w:val="single" w:sz="4" w:space="0" w:color="auto"/>
            </w:tcBorders>
            <w:vAlign w:val="center"/>
          </w:tcPr>
          <w:p w14:paraId="2531A329" w14:textId="77777777" w:rsidR="00A753F3" w:rsidRPr="0097749A" w:rsidRDefault="00A753F3" w:rsidP="00160945">
            <w:pPr>
              <w:rPr>
                <w:b/>
                <w:sz w:val="24"/>
              </w:rPr>
            </w:pPr>
            <w:r w:rsidRPr="0097749A">
              <w:rPr>
                <w:b/>
                <w:sz w:val="24"/>
              </w:rPr>
              <w:t>Date(s) Assessment</w:t>
            </w:r>
          </w:p>
        </w:tc>
        <w:tc>
          <w:tcPr>
            <w:tcW w:w="1305" w:type="dxa"/>
            <w:tcBorders>
              <w:bottom w:val="single" w:sz="4" w:space="0" w:color="auto"/>
            </w:tcBorders>
            <w:vAlign w:val="center"/>
          </w:tcPr>
          <w:p w14:paraId="7C4D118A" w14:textId="77777777" w:rsidR="00A753F3" w:rsidRPr="0097749A" w:rsidRDefault="00A753F3" w:rsidP="00160945">
            <w:pPr>
              <w:rPr>
                <w:b/>
                <w:sz w:val="24"/>
              </w:rPr>
            </w:pPr>
            <w:r w:rsidRPr="0097749A">
              <w:rPr>
                <w:b/>
                <w:sz w:val="24"/>
              </w:rPr>
              <w:t>Date Mastery</w:t>
            </w:r>
          </w:p>
        </w:tc>
      </w:tr>
      <w:tr w:rsidR="00A753F3" w:rsidRPr="0097749A" w14:paraId="71F404C3" w14:textId="77777777" w:rsidTr="001900DF">
        <w:trPr>
          <w:trHeight w:val="326"/>
        </w:trPr>
        <w:tc>
          <w:tcPr>
            <w:tcW w:w="2110" w:type="dxa"/>
            <w:tcBorders>
              <w:bottom w:val="single" w:sz="4" w:space="0" w:color="auto"/>
            </w:tcBorders>
            <w:vAlign w:val="center"/>
          </w:tcPr>
          <w:p w14:paraId="2389C05F" w14:textId="68FDED86" w:rsidR="00A753F3" w:rsidRPr="0097749A" w:rsidRDefault="005D0604" w:rsidP="00160945">
            <w:pPr>
              <w:rPr>
                <w:sz w:val="24"/>
              </w:rPr>
            </w:pPr>
            <w:hyperlink r:id="rId61" w:history="1">
              <w:r w:rsidR="00320C5D" w:rsidRPr="0097749A">
                <w:rPr>
                  <w:rStyle w:val="Hyperlink"/>
                  <w:sz w:val="24"/>
                </w:rPr>
                <w:t>MA.1.NSO.1.AP.4:</w:t>
              </w:r>
            </w:hyperlink>
          </w:p>
        </w:tc>
        <w:tc>
          <w:tcPr>
            <w:tcW w:w="6327" w:type="dxa"/>
            <w:vAlign w:val="center"/>
          </w:tcPr>
          <w:p w14:paraId="76A5B634" w14:textId="712F7EA4" w:rsidR="00A753F3" w:rsidRPr="0097749A" w:rsidRDefault="00CA14B0" w:rsidP="00160945">
            <w:pPr>
              <w:rPr>
                <w:sz w:val="24"/>
              </w:rPr>
            </w:pPr>
            <w:r w:rsidRPr="0097749A">
              <w:rPr>
                <w:sz w:val="24"/>
              </w:rPr>
              <w:t>Order (e.g., 5, 9, 13) and compare (e.g., 11 &lt; 19) whole numbers up to 20.</w:t>
            </w:r>
          </w:p>
        </w:tc>
        <w:tc>
          <w:tcPr>
            <w:tcW w:w="1743" w:type="dxa"/>
            <w:tcBorders>
              <w:bottom w:val="nil"/>
            </w:tcBorders>
            <w:vAlign w:val="center"/>
          </w:tcPr>
          <w:p w14:paraId="4E4BE3D9" w14:textId="77777777" w:rsidR="00A753F3" w:rsidRPr="0097749A" w:rsidRDefault="00A753F3" w:rsidP="00160945">
            <w:pPr>
              <w:rPr>
                <w:sz w:val="24"/>
              </w:rPr>
            </w:pPr>
          </w:p>
        </w:tc>
        <w:tc>
          <w:tcPr>
            <w:tcW w:w="1839" w:type="dxa"/>
            <w:tcBorders>
              <w:bottom w:val="nil"/>
            </w:tcBorders>
            <w:vAlign w:val="center"/>
          </w:tcPr>
          <w:p w14:paraId="5070D885" w14:textId="77777777" w:rsidR="00A753F3" w:rsidRPr="0097749A" w:rsidRDefault="00A753F3" w:rsidP="00160945">
            <w:pPr>
              <w:rPr>
                <w:sz w:val="24"/>
              </w:rPr>
            </w:pPr>
          </w:p>
        </w:tc>
        <w:tc>
          <w:tcPr>
            <w:tcW w:w="1305" w:type="dxa"/>
            <w:tcBorders>
              <w:bottom w:val="nil"/>
            </w:tcBorders>
            <w:vAlign w:val="center"/>
          </w:tcPr>
          <w:p w14:paraId="142F343F" w14:textId="77777777" w:rsidR="00A753F3" w:rsidRPr="0097749A" w:rsidRDefault="00A753F3" w:rsidP="00160945">
            <w:pPr>
              <w:rPr>
                <w:sz w:val="24"/>
              </w:rPr>
            </w:pPr>
          </w:p>
        </w:tc>
      </w:tr>
      <w:tr w:rsidR="00A753F3" w:rsidRPr="0097749A" w14:paraId="12E5A98B" w14:textId="77777777" w:rsidTr="001900DF">
        <w:trPr>
          <w:trHeight w:val="817"/>
        </w:trPr>
        <w:tc>
          <w:tcPr>
            <w:tcW w:w="2110" w:type="dxa"/>
            <w:tcBorders>
              <w:top w:val="single" w:sz="4" w:space="0" w:color="auto"/>
              <w:bottom w:val="single" w:sz="4" w:space="0" w:color="auto"/>
            </w:tcBorders>
            <w:vAlign w:val="center"/>
          </w:tcPr>
          <w:p w14:paraId="3967AFAA" w14:textId="77777777" w:rsidR="00A753F3" w:rsidRPr="0097749A" w:rsidRDefault="00A753F3" w:rsidP="00160945">
            <w:pPr>
              <w:rPr>
                <w:sz w:val="24"/>
              </w:rPr>
            </w:pPr>
            <w:r w:rsidRPr="0097749A">
              <w:rPr>
                <w:sz w:val="24"/>
              </w:rPr>
              <w:t>Essential</w:t>
            </w:r>
          </w:p>
          <w:p w14:paraId="59CAEC4A" w14:textId="77777777" w:rsidR="00A753F3" w:rsidRPr="0097749A" w:rsidRDefault="00A753F3" w:rsidP="00160945">
            <w:pPr>
              <w:rPr>
                <w:sz w:val="24"/>
              </w:rPr>
            </w:pPr>
            <w:r w:rsidRPr="0097749A">
              <w:rPr>
                <w:sz w:val="24"/>
              </w:rPr>
              <w:t>Understandings</w:t>
            </w:r>
          </w:p>
        </w:tc>
        <w:tc>
          <w:tcPr>
            <w:tcW w:w="6327" w:type="dxa"/>
            <w:tcBorders>
              <w:bottom w:val="single" w:sz="4" w:space="0" w:color="auto"/>
            </w:tcBorders>
            <w:vAlign w:val="center"/>
          </w:tcPr>
          <w:p w14:paraId="242EF895" w14:textId="77777777" w:rsidR="00CA14B0" w:rsidRPr="0097749A" w:rsidRDefault="00CA14B0" w:rsidP="00CA14B0">
            <w:pPr>
              <w:pStyle w:val="ListParagraph"/>
              <w:numPr>
                <w:ilvl w:val="0"/>
                <w:numId w:val="37"/>
              </w:numPr>
              <w:rPr>
                <w:bCs/>
                <w:sz w:val="24"/>
              </w:rPr>
            </w:pPr>
            <w:r w:rsidRPr="0097749A">
              <w:rPr>
                <w:bCs/>
                <w:sz w:val="24"/>
              </w:rPr>
              <w:t>Understand the concept of “greater than” as more objects, “less than” as fewer objects, and “equal to” as the same number of objects</w:t>
            </w:r>
          </w:p>
          <w:p w14:paraId="390335C9" w14:textId="77777777" w:rsidR="00CA14B0" w:rsidRPr="0097749A" w:rsidRDefault="00CA14B0" w:rsidP="00CA14B0">
            <w:pPr>
              <w:pStyle w:val="ListParagraph"/>
              <w:numPr>
                <w:ilvl w:val="0"/>
                <w:numId w:val="37"/>
              </w:numPr>
              <w:rPr>
                <w:bCs/>
                <w:sz w:val="24"/>
              </w:rPr>
            </w:pPr>
            <w:r w:rsidRPr="0097749A">
              <w:rPr>
                <w:bCs/>
                <w:sz w:val="24"/>
              </w:rPr>
              <w:t>Use objects to represent given numbers from 0 to 20</w:t>
            </w:r>
          </w:p>
          <w:p w14:paraId="4B3328B3" w14:textId="77777777" w:rsidR="00CA14B0" w:rsidRPr="0097749A" w:rsidRDefault="00CA14B0" w:rsidP="00CA14B0">
            <w:pPr>
              <w:pStyle w:val="ListParagraph"/>
              <w:numPr>
                <w:ilvl w:val="0"/>
                <w:numId w:val="37"/>
              </w:numPr>
              <w:rPr>
                <w:bCs/>
                <w:sz w:val="24"/>
              </w:rPr>
            </w:pPr>
            <w:r w:rsidRPr="0097749A">
              <w:rPr>
                <w:bCs/>
                <w:sz w:val="24"/>
              </w:rPr>
              <w:t xml:space="preserve">Use 1-to-1 matching of objects to determine which number represents a group that has more (is greater than) or fewer (is less </w:t>
            </w:r>
            <w:r w:rsidRPr="0097749A">
              <w:rPr>
                <w:bCs/>
                <w:sz w:val="24"/>
              </w:rPr>
              <w:lastRenderedPageBreak/>
              <w:t>than), or if the numbers represent groups that have the same number of objects (are equal)</w:t>
            </w:r>
          </w:p>
          <w:p w14:paraId="04AD3C37" w14:textId="77777777" w:rsidR="00CA14B0" w:rsidRPr="0097749A" w:rsidRDefault="00CA14B0" w:rsidP="00CA14B0">
            <w:pPr>
              <w:pStyle w:val="ListParagraph"/>
              <w:numPr>
                <w:ilvl w:val="0"/>
                <w:numId w:val="37"/>
              </w:numPr>
              <w:rPr>
                <w:bCs/>
                <w:sz w:val="24"/>
              </w:rPr>
            </w:pPr>
            <w:r w:rsidRPr="0097749A">
              <w:rPr>
                <w:bCs/>
                <w:sz w:val="24"/>
              </w:rPr>
              <w:t>Express number names (rote count) from 1-20</w:t>
            </w:r>
          </w:p>
          <w:p w14:paraId="04EBADA6" w14:textId="77777777" w:rsidR="00CA14B0" w:rsidRPr="0097749A" w:rsidRDefault="00CA14B0" w:rsidP="00CA14B0">
            <w:pPr>
              <w:pStyle w:val="ListParagraph"/>
              <w:numPr>
                <w:ilvl w:val="0"/>
                <w:numId w:val="37"/>
              </w:numPr>
              <w:rPr>
                <w:bCs/>
                <w:sz w:val="24"/>
              </w:rPr>
            </w:pPr>
            <w:r w:rsidRPr="0097749A">
              <w:rPr>
                <w:bCs/>
                <w:sz w:val="24"/>
              </w:rPr>
              <w:t>Understand the concept of “greater than” as a higher number, “less than” as a lower number, and “equal to” as the same number</w:t>
            </w:r>
          </w:p>
          <w:p w14:paraId="58D7C36D" w14:textId="60717E76" w:rsidR="00A753F3" w:rsidRPr="0097749A" w:rsidRDefault="00CA14B0" w:rsidP="00CA14B0">
            <w:pPr>
              <w:pStyle w:val="ListParagraph"/>
              <w:numPr>
                <w:ilvl w:val="0"/>
                <w:numId w:val="37"/>
              </w:numPr>
              <w:rPr>
                <w:sz w:val="24"/>
              </w:rPr>
            </w:pPr>
            <w:r w:rsidRPr="0097749A">
              <w:rPr>
                <w:sz w:val="24"/>
              </w:rPr>
              <w:t>Understand that &gt; is “greater than”, &lt; is “less than”, and = is “equal to”</w:t>
            </w:r>
          </w:p>
        </w:tc>
        <w:tc>
          <w:tcPr>
            <w:tcW w:w="1743" w:type="dxa"/>
            <w:tcBorders>
              <w:top w:val="nil"/>
              <w:bottom w:val="single" w:sz="4" w:space="0" w:color="auto"/>
            </w:tcBorders>
            <w:vAlign w:val="center"/>
          </w:tcPr>
          <w:p w14:paraId="6870FFB1" w14:textId="77777777" w:rsidR="00A753F3" w:rsidRPr="0097749A" w:rsidRDefault="00A753F3" w:rsidP="00160945">
            <w:pPr>
              <w:rPr>
                <w:sz w:val="24"/>
              </w:rPr>
            </w:pPr>
          </w:p>
        </w:tc>
        <w:tc>
          <w:tcPr>
            <w:tcW w:w="1839" w:type="dxa"/>
            <w:tcBorders>
              <w:top w:val="nil"/>
              <w:bottom w:val="single" w:sz="4" w:space="0" w:color="auto"/>
            </w:tcBorders>
            <w:vAlign w:val="center"/>
          </w:tcPr>
          <w:p w14:paraId="520E13FF" w14:textId="77777777" w:rsidR="00A753F3" w:rsidRPr="0097749A" w:rsidRDefault="00A753F3" w:rsidP="00160945">
            <w:pPr>
              <w:rPr>
                <w:sz w:val="24"/>
              </w:rPr>
            </w:pPr>
          </w:p>
        </w:tc>
        <w:tc>
          <w:tcPr>
            <w:tcW w:w="1305" w:type="dxa"/>
            <w:tcBorders>
              <w:top w:val="nil"/>
              <w:bottom w:val="single" w:sz="4" w:space="0" w:color="auto"/>
            </w:tcBorders>
            <w:vAlign w:val="center"/>
          </w:tcPr>
          <w:p w14:paraId="012210A8" w14:textId="77777777" w:rsidR="00A753F3" w:rsidRPr="0097749A" w:rsidRDefault="00A753F3" w:rsidP="00160945">
            <w:pPr>
              <w:rPr>
                <w:sz w:val="24"/>
              </w:rPr>
            </w:pPr>
          </w:p>
        </w:tc>
      </w:tr>
      <w:tr w:rsidR="00A753F3" w:rsidRPr="0097749A" w14:paraId="5785D88D" w14:textId="77777777" w:rsidTr="001900DF">
        <w:trPr>
          <w:trHeight w:val="158"/>
        </w:trPr>
        <w:tc>
          <w:tcPr>
            <w:tcW w:w="2110" w:type="dxa"/>
            <w:tcBorders>
              <w:top w:val="single" w:sz="4" w:space="0" w:color="auto"/>
              <w:bottom w:val="single" w:sz="4" w:space="0" w:color="auto"/>
            </w:tcBorders>
            <w:vAlign w:val="center"/>
          </w:tcPr>
          <w:p w14:paraId="0FA5E8EE" w14:textId="77777777" w:rsidR="00A753F3" w:rsidRPr="0097749A" w:rsidRDefault="00A753F3" w:rsidP="00160945">
            <w:pPr>
              <w:rPr>
                <w:sz w:val="24"/>
              </w:rPr>
            </w:pPr>
            <w:r w:rsidRPr="0097749A">
              <w:rPr>
                <w:sz w:val="24"/>
              </w:rPr>
              <w:t>Resources:</w:t>
            </w:r>
          </w:p>
        </w:tc>
        <w:tc>
          <w:tcPr>
            <w:tcW w:w="6327" w:type="dxa"/>
            <w:tcBorders>
              <w:top w:val="single" w:sz="4" w:space="0" w:color="auto"/>
              <w:right w:val="nil"/>
            </w:tcBorders>
            <w:vAlign w:val="center"/>
          </w:tcPr>
          <w:p w14:paraId="6AE5B09D" w14:textId="64E33C70" w:rsidR="00A753F3" w:rsidRPr="0097749A" w:rsidRDefault="001714B4" w:rsidP="00160945">
            <w:pPr>
              <w:rPr>
                <w:sz w:val="24"/>
              </w:rPr>
            </w:pPr>
            <w:hyperlink r:id="rId62" w:history="1">
              <w:r w:rsidRPr="001714B4">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8B5576F" w14:textId="77777777" w:rsidR="00A753F3" w:rsidRPr="0097749A" w:rsidRDefault="00A753F3" w:rsidP="00160945">
            <w:pPr>
              <w:rPr>
                <w:sz w:val="24"/>
              </w:rPr>
            </w:pPr>
          </w:p>
        </w:tc>
        <w:tc>
          <w:tcPr>
            <w:tcW w:w="1839" w:type="dxa"/>
            <w:tcBorders>
              <w:top w:val="single" w:sz="4" w:space="0" w:color="auto"/>
              <w:left w:val="nil"/>
              <w:bottom w:val="single" w:sz="4" w:space="0" w:color="auto"/>
              <w:right w:val="nil"/>
            </w:tcBorders>
            <w:vAlign w:val="center"/>
          </w:tcPr>
          <w:p w14:paraId="2FE7F7D8" w14:textId="77777777" w:rsidR="00A753F3" w:rsidRPr="0097749A" w:rsidRDefault="00A753F3" w:rsidP="00160945">
            <w:pPr>
              <w:rPr>
                <w:sz w:val="24"/>
              </w:rPr>
            </w:pPr>
          </w:p>
        </w:tc>
        <w:tc>
          <w:tcPr>
            <w:tcW w:w="1305" w:type="dxa"/>
            <w:tcBorders>
              <w:top w:val="single" w:sz="4" w:space="0" w:color="auto"/>
              <w:left w:val="nil"/>
              <w:bottom w:val="single" w:sz="4" w:space="0" w:color="auto"/>
            </w:tcBorders>
            <w:vAlign w:val="center"/>
          </w:tcPr>
          <w:p w14:paraId="711BEDFC" w14:textId="77777777" w:rsidR="00A753F3" w:rsidRPr="0097749A" w:rsidRDefault="00A753F3" w:rsidP="00160945">
            <w:pPr>
              <w:rPr>
                <w:sz w:val="24"/>
              </w:rPr>
            </w:pPr>
          </w:p>
        </w:tc>
      </w:tr>
    </w:tbl>
    <w:p w14:paraId="44D18ABD" w14:textId="65A713D0" w:rsidR="00A753F3" w:rsidRPr="0097749A" w:rsidRDefault="005D0604" w:rsidP="0099517D">
      <w:pPr>
        <w:spacing w:before="240"/>
        <w:rPr>
          <w:sz w:val="24"/>
        </w:rPr>
      </w:pPr>
      <w:hyperlink r:id="rId63" w:history="1">
        <w:r w:rsidR="001900DF" w:rsidRPr="0097749A">
          <w:rPr>
            <w:rStyle w:val="Hyperlink"/>
            <w:rFonts w:eastAsia="Times New Roman"/>
            <w:sz w:val="24"/>
          </w:rPr>
          <w:t>MA.1.NSO.2.1:</w:t>
        </w:r>
      </w:hyperlink>
      <w:r w:rsidR="001900DF" w:rsidRPr="0097749A">
        <w:rPr>
          <w:rFonts w:eastAsia="Times New Roman"/>
          <w:sz w:val="24"/>
        </w:rPr>
        <w:t xml:space="preserve"> Recall addition facts with sums to 10 and related subtraction facts with automaticity.</w:t>
      </w:r>
    </w:p>
    <w:p w14:paraId="2D28875D" w14:textId="77777777" w:rsidR="00A753F3" w:rsidRPr="0097749A" w:rsidRDefault="00A753F3" w:rsidP="00A753F3">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753F3" w:rsidRPr="0097749A" w14:paraId="540BCD52" w14:textId="77777777" w:rsidTr="001900DF">
        <w:trPr>
          <w:trHeight w:val="326"/>
          <w:tblHeader/>
        </w:trPr>
        <w:tc>
          <w:tcPr>
            <w:tcW w:w="2110" w:type="dxa"/>
            <w:tcBorders>
              <w:bottom w:val="single" w:sz="4" w:space="0" w:color="auto"/>
            </w:tcBorders>
            <w:vAlign w:val="center"/>
          </w:tcPr>
          <w:p w14:paraId="06DDD155" w14:textId="77777777" w:rsidR="00A753F3" w:rsidRPr="0097749A" w:rsidRDefault="00A753F3" w:rsidP="00160945">
            <w:pPr>
              <w:rPr>
                <w:b/>
                <w:sz w:val="24"/>
              </w:rPr>
            </w:pPr>
            <w:r w:rsidRPr="0097749A">
              <w:rPr>
                <w:b/>
                <w:sz w:val="24"/>
              </w:rPr>
              <w:t>Name</w:t>
            </w:r>
          </w:p>
        </w:tc>
        <w:tc>
          <w:tcPr>
            <w:tcW w:w="6327" w:type="dxa"/>
            <w:vAlign w:val="center"/>
          </w:tcPr>
          <w:p w14:paraId="06B4557E" w14:textId="77777777" w:rsidR="00A753F3" w:rsidRPr="0097749A" w:rsidRDefault="00A753F3" w:rsidP="00160945">
            <w:pPr>
              <w:rPr>
                <w:b/>
                <w:sz w:val="24"/>
              </w:rPr>
            </w:pPr>
            <w:r w:rsidRPr="0097749A">
              <w:rPr>
                <w:b/>
                <w:sz w:val="24"/>
              </w:rPr>
              <w:t>Description</w:t>
            </w:r>
          </w:p>
        </w:tc>
        <w:tc>
          <w:tcPr>
            <w:tcW w:w="1743" w:type="dxa"/>
            <w:tcBorders>
              <w:bottom w:val="single" w:sz="4" w:space="0" w:color="auto"/>
            </w:tcBorders>
            <w:vAlign w:val="center"/>
          </w:tcPr>
          <w:p w14:paraId="4F406B4F" w14:textId="77777777" w:rsidR="00A753F3" w:rsidRPr="0097749A" w:rsidRDefault="00A753F3" w:rsidP="00160945">
            <w:pPr>
              <w:rPr>
                <w:b/>
                <w:sz w:val="24"/>
              </w:rPr>
            </w:pPr>
            <w:r w:rsidRPr="0097749A">
              <w:rPr>
                <w:b/>
                <w:sz w:val="24"/>
              </w:rPr>
              <w:t>Date(s) Instruction</w:t>
            </w:r>
          </w:p>
        </w:tc>
        <w:tc>
          <w:tcPr>
            <w:tcW w:w="1839" w:type="dxa"/>
            <w:tcBorders>
              <w:bottom w:val="single" w:sz="4" w:space="0" w:color="auto"/>
            </w:tcBorders>
            <w:vAlign w:val="center"/>
          </w:tcPr>
          <w:p w14:paraId="756199CD" w14:textId="77777777" w:rsidR="00A753F3" w:rsidRPr="0097749A" w:rsidRDefault="00A753F3" w:rsidP="00160945">
            <w:pPr>
              <w:rPr>
                <w:b/>
                <w:sz w:val="24"/>
              </w:rPr>
            </w:pPr>
            <w:r w:rsidRPr="0097749A">
              <w:rPr>
                <w:b/>
                <w:sz w:val="24"/>
              </w:rPr>
              <w:t>Date(s) Assessment</w:t>
            </w:r>
          </w:p>
        </w:tc>
        <w:tc>
          <w:tcPr>
            <w:tcW w:w="1305" w:type="dxa"/>
            <w:tcBorders>
              <w:bottom w:val="single" w:sz="4" w:space="0" w:color="auto"/>
            </w:tcBorders>
            <w:vAlign w:val="center"/>
          </w:tcPr>
          <w:p w14:paraId="3C564116" w14:textId="77777777" w:rsidR="00A753F3" w:rsidRPr="0097749A" w:rsidRDefault="00A753F3" w:rsidP="00160945">
            <w:pPr>
              <w:rPr>
                <w:b/>
                <w:sz w:val="24"/>
              </w:rPr>
            </w:pPr>
            <w:r w:rsidRPr="0097749A">
              <w:rPr>
                <w:b/>
                <w:sz w:val="24"/>
              </w:rPr>
              <w:t>Date Mastery</w:t>
            </w:r>
          </w:p>
        </w:tc>
      </w:tr>
      <w:tr w:rsidR="00A753F3" w:rsidRPr="0097749A" w14:paraId="334834AC" w14:textId="77777777" w:rsidTr="001900DF">
        <w:trPr>
          <w:trHeight w:val="326"/>
        </w:trPr>
        <w:tc>
          <w:tcPr>
            <w:tcW w:w="2110" w:type="dxa"/>
            <w:tcBorders>
              <w:bottom w:val="single" w:sz="4" w:space="0" w:color="auto"/>
            </w:tcBorders>
            <w:vAlign w:val="center"/>
          </w:tcPr>
          <w:p w14:paraId="63D0A4F1" w14:textId="2C31AC87" w:rsidR="00A753F3" w:rsidRPr="0097749A" w:rsidRDefault="005D0604" w:rsidP="00160945">
            <w:pPr>
              <w:rPr>
                <w:sz w:val="24"/>
              </w:rPr>
            </w:pPr>
            <w:hyperlink r:id="rId64" w:history="1">
              <w:r w:rsidR="00320C5D" w:rsidRPr="0097749A">
                <w:rPr>
                  <w:rStyle w:val="Hyperlink"/>
                  <w:sz w:val="24"/>
                </w:rPr>
                <w:t>MA.1.NSO.2.AP.1:</w:t>
              </w:r>
            </w:hyperlink>
          </w:p>
        </w:tc>
        <w:tc>
          <w:tcPr>
            <w:tcW w:w="6327" w:type="dxa"/>
            <w:vAlign w:val="center"/>
          </w:tcPr>
          <w:p w14:paraId="5654AFCE" w14:textId="5C28686D" w:rsidR="00A753F3" w:rsidRPr="0097749A" w:rsidRDefault="00CA14B0" w:rsidP="00160945">
            <w:pPr>
              <w:rPr>
                <w:sz w:val="24"/>
              </w:rPr>
            </w:pPr>
            <w:r w:rsidRPr="0097749A">
              <w:rPr>
                <w:sz w:val="24"/>
              </w:rPr>
              <w:t>Recall addition facts with sums to 5 and related subtraction facts.</w:t>
            </w:r>
          </w:p>
        </w:tc>
        <w:tc>
          <w:tcPr>
            <w:tcW w:w="1743" w:type="dxa"/>
            <w:tcBorders>
              <w:bottom w:val="nil"/>
            </w:tcBorders>
            <w:vAlign w:val="center"/>
          </w:tcPr>
          <w:p w14:paraId="09E94E27" w14:textId="77777777" w:rsidR="00A753F3" w:rsidRPr="0097749A" w:rsidRDefault="00A753F3" w:rsidP="00160945">
            <w:pPr>
              <w:rPr>
                <w:sz w:val="24"/>
              </w:rPr>
            </w:pPr>
          </w:p>
        </w:tc>
        <w:tc>
          <w:tcPr>
            <w:tcW w:w="1839" w:type="dxa"/>
            <w:tcBorders>
              <w:bottom w:val="nil"/>
            </w:tcBorders>
            <w:vAlign w:val="center"/>
          </w:tcPr>
          <w:p w14:paraId="5667D940" w14:textId="77777777" w:rsidR="00A753F3" w:rsidRPr="0097749A" w:rsidRDefault="00A753F3" w:rsidP="00160945">
            <w:pPr>
              <w:rPr>
                <w:sz w:val="24"/>
              </w:rPr>
            </w:pPr>
          </w:p>
        </w:tc>
        <w:tc>
          <w:tcPr>
            <w:tcW w:w="1305" w:type="dxa"/>
            <w:tcBorders>
              <w:bottom w:val="nil"/>
            </w:tcBorders>
            <w:vAlign w:val="center"/>
          </w:tcPr>
          <w:p w14:paraId="69065718" w14:textId="77777777" w:rsidR="00A753F3" w:rsidRPr="0097749A" w:rsidRDefault="00A753F3" w:rsidP="00160945">
            <w:pPr>
              <w:rPr>
                <w:sz w:val="24"/>
              </w:rPr>
            </w:pPr>
          </w:p>
        </w:tc>
      </w:tr>
      <w:tr w:rsidR="00A753F3" w:rsidRPr="0097749A" w14:paraId="0E1FDC5E" w14:textId="77777777" w:rsidTr="001900DF">
        <w:trPr>
          <w:trHeight w:val="817"/>
        </w:trPr>
        <w:tc>
          <w:tcPr>
            <w:tcW w:w="2110" w:type="dxa"/>
            <w:tcBorders>
              <w:top w:val="single" w:sz="4" w:space="0" w:color="auto"/>
              <w:bottom w:val="single" w:sz="4" w:space="0" w:color="auto"/>
            </w:tcBorders>
            <w:vAlign w:val="center"/>
          </w:tcPr>
          <w:p w14:paraId="7419751C" w14:textId="77777777" w:rsidR="00A753F3" w:rsidRPr="0097749A" w:rsidRDefault="00A753F3" w:rsidP="00160945">
            <w:pPr>
              <w:rPr>
                <w:sz w:val="24"/>
              </w:rPr>
            </w:pPr>
            <w:r w:rsidRPr="0097749A">
              <w:rPr>
                <w:sz w:val="24"/>
              </w:rPr>
              <w:t>Essential</w:t>
            </w:r>
          </w:p>
          <w:p w14:paraId="0FAEB015" w14:textId="77777777" w:rsidR="00A753F3" w:rsidRPr="0097749A" w:rsidRDefault="00A753F3" w:rsidP="00160945">
            <w:pPr>
              <w:rPr>
                <w:sz w:val="24"/>
              </w:rPr>
            </w:pPr>
            <w:r w:rsidRPr="0097749A">
              <w:rPr>
                <w:sz w:val="24"/>
              </w:rPr>
              <w:t>Understandings</w:t>
            </w:r>
          </w:p>
        </w:tc>
        <w:tc>
          <w:tcPr>
            <w:tcW w:w="6327" w:type="dxa"/>
            <w:tcBorders>
              <w:bottom w:val="single" w:sz="4" w:space="0" w:color="auto"/>
            </w:tcBorders>
            <w:vAlign w:val="center"/>
          </w:tcPr>
          <w:p w14:paraId="3BA5C150" w14:textId="72410CDC" w:rsidR="00A753F3" w:rsidRPr="0097749A" w:rsidRDefault="00CA14B0" w:rsidP="00CA14B0">
            <w:pPr>
              <w:pStyle w:val="ListParagraph"/>
              <w:numPr>
                <w:ilvl w:val="0"/>
                <w:numId w:val="38"/>
              </w:numPr>
              <w:rPr>
                <w:sz w:val="24"/>
              </w:rPr>
            </w:pPr>
            <w:r w:rsidRPr="0097749A">
              <w:rPr>
                <w:sz w:val="24"/>
              </w:rPr>
              <w:t>Given an addition or subtraction expression (e.g., 2 + 3; 4 -1), use objects or strategies to solve within 5</w:t>
            </w:r>
          </w:p>
        </w:tc>
        <w:tc>
          <w:tcPr>
            <w:tcW w:w="1743" w:type="dxa"/>
            <w:tcBorders>
              <w:top w:val="nil"/>
              <w:bottom w:val="single" w:sz="4" w:space="0" w:color="auto"/>
            </w:tcBorders>
            <w:vAlign w:val="center"/>
          </w:tcPr>
          <w:p w14:paraId="60F5EFEE" w14:textId="77777777" w:rsidR="00A753F3" w:rsidRPr="0097749A" w:rsidRDefault="00A753F3" w:rsidP="00160945">
            <w:pPr>
              <w:rPr>
                <w:sz w:val="24"/>
              </w:rPr>
            </w:pPr>
          </w:p>
        </w:tc>
        <w:tc>
          <w:tcPr>
            <w:tcW w:w="1839" w:type="dxa"/>
            <w:tcBorders>
              <w:top w:val="nil"/>
              <w:bottom w:val="single" w:sz="4" w:space="0" w:color="auto"/>
            </w:tcBorders>
            <w:vAlign w:val="center"/>
          </w:tcPr>
          <w:p w14:paraId="56025D71" w14:textId="77777777" w:rsidR="00A753F3" w:rsidRPr="0097749A" w:rsidRDefault="00A753F3" w:rsidP="00160945">
            <w:pPr>
              <w:rPr>
                <w:sz w:val="24"/>
              </w:rPr>
            </w:pPr>
          </w:p>
        </w:tc>
        <w:tc>
          <w:tcPr>
            <w:tcW w:w="1305" w:type="dxa"/>
            <w:tcBorders>
              <w:top w:val="nil"/>
              <w:bottom w:val="single" w:sz="4" w:space="0" w:color="auto"/>
            </w:tcBorders>
            <w:vAlign w:val="center"/>
          </w:tcPr>
          <w:p w14:paraId="33C7AC0A" w14:textId="77777777" w:rsidR="00A753F3" w:rsidRPr="0097749A" w:rsidRDefault="00A753F3" w:rsidP="00160945">
            <w:pPr>
              <w:rPr>
                <w:sz w:val="24"/>
              </w:rPr>
            </w:pPr>
          </w:p>
        </w:tc>
      </w:tr>
      <w:tr w:rsidR="00A753F3" w:rsidRPr="0097749A" w14:paraId="7CFF8F79" w14:textId="77777777" w:rsidTr="001900DF">
        <w:trPr>
          <w:trHeight w:val="158"/>
        </w:trPr>
        <w:tc>
          <w:tcPr>
            <w:tcW w:w="2110" w:type="dxa"/>
            <w:tcBorders>
              <w:top w:val="single" w:sz="4" w:space="0" w:color="auto"/>
              <w:bottom w:val="single" w:sz="4" w:space="0" w:color="auto"/>
            </w:tcBorders>
            <w:vAlign w:val="center"/>
          </w:tcPr>
          <w:p w14:paraId="7755C8BA" w14:textId="77777777" w:rsidR="00A753F3" w:rsidRPr="0097749A" w:rsidRDefault="00A753F3" w:rsidP="00160945">
            <w:pPr>
              <w:rPr>
                <w:sz w:val="24"/>
              </w:rPr>
            </w:pPr>
            <w:r w:rsidRPr="0097749A">
              <w:rPr>
                <w:sz w:val="24"/>
              </w:rPr>
              <w:t>Resources:</w:t>
            </w:r>
          </w:p>
        </w:tc>
        <w:tc>
          <w:tcPr>
            <w:tcW w:w="6327" w:type="dxa"/>
            <w:tcBorders>
              <w:top w:val="single" w:sz="4" w:space="0" w:color="auto"/>
              <w:right w:val="nil"/>
            </w:tcBorders>
            <w:vAlign w:val="center"/>
          </w:tcPr>
          <w:p w14:paraId="31028BD2" w14:textId="2BE1FE9C" w:rsidR="00A753F3" w:rsidRPr="0097749A" w:rsidRDefault="001714B4" w:rsidP="00160945">
            <w:pPr>
              <w:rPr>
                <w:sz w:val="24"/>
              </w:rPr>
            </w:pPr>
            <w:hyperlink r:id="rId65" w:history="1">
              <w:r w:rsidRPr="001714B4">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9BAC1B1" w14:textId="77777777" w:rsidR="00A753F3" w:rsidRPr="0097749A" w:rsidRDefault="00A753F3" w:rsidP="00160945">
            <w:pPr>
              <w:rPr>
                <w:sz w:val="24"/>
              </w:rPr>
            </w:pPr>
          </w:p>
        </w:tc>
        <w:tc>
          <w:tcPr>
            <w:tcW w:w="1839" w:type="dxa"/>
            <w:tcBorders>
              <w:top w:val="single" w:sz="4" w:space="0" w:color="auto"/>
              <w:left w:val="nil"/>
              <w:bottom w:val="single" w:sz="4" w:space="0" w:color="auto"/>
              <w:right w:val="nil"/>
            </w:tcBorders>
            <w:vAlign w:val="center"/>
          </w:tcPr>
          <w:p w14:paraId="1CA58B4E" w14:textId="77777777" w:rsidR="00A753F3" w:rsidRPr="0097749A" w:rsidRDefault="00A753F3" w:rsidP="00160945">
            <w:pPr>
              <w:rPr>
                <w:sz w:val="24"/>
              </w:rPr>
            </w:pPr>
          </w:p>
        </w:tc>
        <w:tc>
          <w:tcPr>
            <w:tcW w:w="1305" w:type="dxa"/>
            <w:tcBorders>
              <w:top w:val="single" w:sz="4" w:space="0" w:color="auto"/>
              <w:left w:val="nil"/>
              <w:bottom w:val="single" w:sz="4" w:space="0" w:color="auto"/>
            </w:tcBorders>
            <w:vAlign w:val="center"/>
          </w:tcPr>
          <w:p w14:paraId="15DDE74F" w14:textId="77777777" w:rsidR="00A753F3" w:rsidRPr="0097749A" w:rsidRDefault="00A753F3" w:rsidP="00160945">
            <w:pPr>
              <w:rPr>
                <w:sz w:val="24"/>
              </w:rPr>
            </w:pPr>
          </w:p>
        </w:tc>
      </w:tr>
    </w:tbl>
    <w:p w14:paraId="7EFCD835" w14:textId="6AC5F947" w:rsidR="001900DF" w:rsidRPr="0097749A" w:rsidRDefault="005D0604" w:rsidP="0099517D">
      <w:pPr>
        <w:spacing w:before="240"/>
        <w:rPr>
          <w:rFonts w:eastAsia="Times New Roman"/>
          <w:sz w:val="24"/>
        </w:rPr>
      </w:pPr>
      <w:hyperlink r:id="rId66" w:history="1">
        <w:r w:rsidR="001900DF" w:rsidRPr="0097749A">
          <w:rPr>
            <w:rStyle w:val="Hyperlink"/>
            <w:rFonts w:eastAsia="Times New Roman"/>
            <w:sz w:val="24"/>
          </w:rPr>
          <w:t>MA.1.NSO.2.2:</w:t>
        </w:r>
      </w:hyperlink>
      <w:r w:rsidR="001900DF" w:rsidRPr="0097749A">
        <w:rPr>
          <w:rFonts w:eastAsia="Times New Roman"/>
          <w:sz w:val="24"/>
        </w:rPr>
        <w:t xml:space="preserve"> Add two whole numbers with sums from 0 to 20, and subtract using related facts with procedural reliability.</w:t>
      </w:r>
    </w:p>
    <w:p w14:paraId="44FF73DF" w14:textId="77777777" w:rsidR="001900DF" w:rsidRPr="0097749A" w:rsidRDefault="001900DF" w:rsidP="001900DF">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 xml:space="preserve">Clarification 1: </w:t>
      </w:r>
      <w:r w:rsidRPr="0097749A">
        <w:rPr>
          <w:rFonts w:eastAsia="Times New Roman"/>
          <w:sz w:val="24"/>
        </w:rPr>
        <w:t xml:space="preserve">Instruction focuses on helping a student choose a method they can use reliably. </w:t>
      </w:r>
    </w:p>
    <w:p w14:paraId="733003A0" w14:textId="170D0D5A" w:rsidR="00A753F3" w:rsidRPr="0097749A" w:rsidRDefault="001900DF" w:rsidP="001900DF">
      <w:pPr>
        <w:rPr>
          <w:sz w:val="24"/>
        </w:rPr>
      </w:pPr>
      <w:r w:rsidRPr="0097749A">
        <w:rPr>
          <w:i/>
          <w:iCs/>
          <w:sz w:val="24"/>
        </w:rPr>
        <w:t>Clarification 2:</w:t>
      </w:r>
      <w:r w:rsidRPr="0097749A">
        <w:rPr>
          <w:sz w:val="24"/>
        </w:rPr>
        <w:t xml:space="preserve"> Instruction includes situations involving adding to, putting together, comparing and taking from.</w:t>
      </w:r>
    </w:p>
    <w:p w14:paraId="7746F1EA" w14:textId="77777777" w:rsidR="00A753F3" w:rsidRPr="0097749A" w:rsidRDefault="00A753F3" w:rsidP="00A753F3">
      <w:pPr>
        <w:rPr>
          <w:b/>
          <w:bCs/>
          <w:sz w:val="24"/>
        </w:rPr>
      </w:pPr>
      <w:r w:rsidRPr="0097749A">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753F3" w:rsidRPr="0097749A" w14:paraId="46AD0EDC" w14:textId="77777777" w:rsidTr="00A753F3">
        <w:trPr>
          <w:trHeight w:val="326"/>
          <w:tblHeader/>
        </w:trPr>
        <w:tc>
          <w:tcPr>
            <w:tcW w:w="2110" w:type="dxa"/>
            <w:tcBorders>
              <w:bottom w:val="single" w:sz="4" w:space="0" w:color="auto"/>
            </w:tcBorders>
            <w:vAlign w:val="center"/>
          </w:tcPr>
          <w:p w14:paraId="77BBA780" w14:textId="77777777" w:rsidR="00A753F3" w:rsidRPr="0097749A" w:rsidRDefault="00A753F3" w:rsidP="00160945">
            <w:pPr>
              <w:rPr>
                <w:b/>
                <w:sz w:val="24"/>
              </w:rPr>
            </w:pPr>
            <w:r w:rsidRPr="0097749A">
              <w:rPr>
                <w:b/>
                <w:sz w:val="24"/>
              </w:rPr>
              <w:t>Name</w:t>
            </w:r>
          </w:p>
        </w:tc>
        <w:tc>
          <w:tcPr>
            <w:tcW w:w="6327" w:type="dxa"/>
            <w:vAlign w:val="center"/>
          </w:tcPr>
          <w:p w14:paraId="7515BF53" w14:textId="77777777" w:rsidR="00A753F3" w:rsidRPr="0097749A" w:rsidRDefault="00A753F3" w:rsidP="00160945">
            <w:pPr>
              <w:rPr>
                <w:b/>
                <w:sz w:val="24"/>
              </w:rPr>
            </w:pPr>
            <w:r w:rsidRPr="0097749A">
              <w:rPr>
                <w:b/>
                <w:sz w:val="24"/>
              </w:rPr>
              <w:t>Description</w:t>
            </w:r>
          </w:p>
        </w:tc>
        <w:tc>
          <w:tcPr>
            <w:tcW w:w="1743" w:type="dxa"/>
            <w:tcBorders>
              <w:bottom w:val="single" w:sz="4" w:space="0" w:color="auto"/>
            </w:tcBorders>
            <w:vAlign w:val="center"/>
          </w:tcPr>
          <w:p w14:paraId="5E59CDA9" w14:textId="77777777" w:rsidR="00A753F3" w:rsidRPr="0097749A" w:rsidRDefault="00A753F3" w:rsidP="00160945">
            <w:pPr>
              <w:rPr>
                <w:b/>
                <w:sz w:val="24"/>
              </w:rPr>
            </w:pPr>
            <w:r w:rsidRPr="0097749A">
              <w:rPr>
                <w:b/>
                <w:sz w:val="24"/>
              </w:rPr>
              <w:t>Date(s) Instruction</w:t>
            </w:r>
          </w:p>
        </w:tc>
        <w:tc>
          <w:tcPr>
            <w:tcW w:w="1839" w:type="dxa"/>
            <w:tcBorders>
              <w:bottom w:val="single" w:sz="4" w:space="0" w:color="auto"/>
            </w:tcBorders>
            <w:vAlign w:val="center"/>
          </w:tcPr>
          <w:p w14:paraId="3633A5A3" w14:textId="77777777" w:rsidR="00A753F3" w:rsidRPr="0097749A" w:rsidRDefault="00A753F3" w:rsidP="00160945">
            <w:pPr>
              <w:rPr>
                <w:b/>
                <w:sz w:val="24"/>
              </w:rPr>
            </w:pPr>
            <w:r w:rsidRPr="0097749A">
              <w:rPr>
                <w:b/>
                <w:sz w:val="24"/>
              </w:rPr>
              <w:t>Date(s) Assessment</w:t>
            </w:r>
          </w:p>
        </w:tc>
        <w:tc>
          <w:tcPr>
            <w:tcW w:w="1305" w:type="dxa"/>
            <w:tcBorders>
              <w:bottom w:val="single" w:sz="4" w:space="0" w:color="auto"/>
            </w:tcBorders>
            <w:vAlign w:val="center"/>
          </w:tcPr>
          <w:p w14:paraId="76661E80" w14:textId="77777777" w:rsidR="00A753F3" w:rsidRPr="0097749A" w:rsidRDefault="00A753F3" w:rsidP="00160945">
            <w:pPr>
              <w:rPr>
                <w:b/>
                <w:sz w:val="24"/>
              </w:rPr>
            </w:pPr>
            <w:r w:rsidRPr="0097749A">
              <w:rPr>
                <w:b/>
                <w:sz w:val="24"/>
              </w:rPr>
              <w:t>Date Mastery</w:t>
            </w:r>
          </w:p>
        </w:tc>
      </w:tr>
      <w:tr w:rsidR="00A753F3" w:rsidRPr="0097749A" w14:paraId="1B6A6E93" w14:textId="77777777" w:rsidTr="00A753F3">
        <w:trPr>
          <w:trHeight w:val="326"/>
        </w:trPr>
        <w:tc>
          <w:tcPr>
            <w:tcW w:w="2110" w:type="dxa"/>
            <w:tcBorders>
              <w:bottom w:val="single" w:sz="4" w:space="0" w:color="auto"/>
            </w:tcBorders>
            <w:vAlign w:val="center"/>
          </w:tcPr>
          <w:p w14:paraId="781FD939" w14:textId="7F6864E6" w:rsidR="00A753F3" w:rsidRPr="0097749A" w:rsidRDefault="005D0604" w:rsidP="00160945">
            <w:pPr>
              <w:rPr>
                <w:sz w:val="24"/>
              </w:rPr>
            </w:pPr>
            <w:hyperlink r:id="rId67" w:history="1">
              <w:r w:rsidR="00320C5D" w:rsidRPr="0097749A">
                <w:rPr>
                  <w:rStyle w:val="Hyperlink"/>
                  <w:sz w:val="24"/>
                </w:rPr>
                <w:t>MA.1.NSO.2.AP.2:</w:t>
              </w:r>
            </w:hyperlink>
          </w:p>
        </w:tc>
        <w:tc>
          <w:tcPr>
            <w:tcW w:w="6327" w:type="dxa"/>
            <w:vAlign w:val="center"/>
          </w:tcPr>
          <w:p w14:paraId="78DD4E99" w14:textId="6F60C678" w:rsidR="00A753F3" w:rsidRPr="0097749A" w:rsidRDefault="00CA14B0" w:rsidP="00160945">
            <w:pPr>
              <w:rPr>
                <w:sz w:val="24"/>
              </w:rPr>
            </w:pPr>
            <w:r w:rsidRPr="0097749A">
              <w:rPr>
                <w:sz w:val="24"/>
              </w:rPr>
              <w:t>Apply a strategy for adding and subtracting two one-digit whole numbers to solve within 10.</w:t>
            </w:r>
          </w:p>
        </w:tc>
        <w:tc>
          <w:tcPr>
            <w:tcW w:w="1743" w:type="dxa"/>
            <w:tcBorders>
              <w:bottom w:val="nil"/>
            </w:tcBorders>
            <w:vAlign w:val="center"/>
          </w:tcPr>
          <w:p w14:paraId="5D1D3D30" w14:textId="77777777" w:rsidR="00A753F3" w:rsidRPr="0097749A" w:rsidRDefault="00A753F3" w:rsidP="00160945">
            <w:pPr>
              <w:rPr>
                <w:sz w:val="24"/>
              </w:rPr>
            </w:pPr>
          </w:p>
        </w:tc>
        <w:tc>
          <w:tcPr>
            <w:tcW w:w="1839" w:type="dxa"/>
            <w:tcBorders>
              <w:bottom w:val="nil"/>
            </w:tcBorders>
            <w:vAlign w:val="center"/>
          </w:tcPr>
          <w:p w14:paraId="45C15326" w14:textId="77777777" w:rsidR="00A753F3" w:rsidRPr="0097749A" w:rsidRDefault="00A753F3" w:rsidP="00160945">
            <w:pPr>
              <w:rPr>
                <w:sz w:val="24"/>
              </w:rPr>
            </w:pPr>
          </w:p>
        </w:tc>
        <w:tc>
          <w:tcPr>
            <w:tcW w:w="1305" w:type="dxa"/>
            <w:tcBorders>
              <w:bottom w:val="nil"/>
            </w:tcBorders>
            <w:vAlign w:val="center"/>
          </w:tcPr>
          <w:p w14:paraId="249FA42F" w14:textId="77777777" w:rsidR="00A753F3" w:rsidRPr="0097749A" w:rsidRDefault="00A753F3" w:rsidP="00160945">
            <w:pPr>
              <w:rPr>
                <w:sz w:val="24"/>
              </w:rPr>
            </w:pPr>
          </w:p>
        </w:tc>
      </w:tr>
      <w:tr w:rsidR="00A753F3" w:rsidRPr="0097749A" w14:paraId="6D891736" w14:textId="77777777" w:rsidTr="00A753F3">
        <w:trPr>
          <w:trHeight w:val="817"/>
        </w:trPr>
        <w:tc>
          <w:tcPr>
            <w:tcW w:w="2110" w:type="dxa"/>
            <w:tcBorders>
              <w:top w:val="single" w:sz="4" w:space="0" w:color="auto"/>
              <w:bottom w:val="single" w:sz="4" w:space="0" w:color="auto"/>
            </w:tcBorders>
            <w:vAlign w:val="center"/>
          </w:tcPr>
          <w:p w14:paraId="5D20CC86" w14:textId="77777777" w:rsidR="00A753F3" w:rsidRPr="0097749A" w:rsidRDefault="00A753F3" w:rsidP="00160945">
            <w:pPr>
              <w:rPr>
                <w:sz w:val="24"/>
              </w:rPr>
            </w:pPr>
            <w:r w:rsidRPr="0097749A">
              <w:rPr>
                <w:sz w:val="24"/>
              </w:rPr>
              <w:t>Essential</w:t>
            </w:r>
          </w:p>
          <w:p w14:paraId="4E5329B0" w14:textId="77777777" w:rsidR="00A753F3" w:rsidRPr="0097749A" w:rsidRDefault="00A753F3" w:rsidP="00160945">
            <w:pPr>
              <w:rPr>
                <w:sz w:val="24"/>
              </w:rPr>
            </w:pPr>
            <w:r w:rsidRPr="0097749A">
              <w:rPr>
                <w:sz w:val="24"/>
              </w:rPr>
              <w:t>Understandings</w:t>
            </w:r>
          </w:p>
        </w:tc>
        <w:tc>
          <w:tcPr>
            <w:tcW w:w="6327" w:type="dxa"/>
            <w:tcBorders>
              <w:bottom w:val="single" w:sz="4" w:space="0" w:color="auto"/>
            </w:tcBorders>
            <w:vAlign w:val="center"/>
          </w:tcPr>
          <w:p w14:paraId="10881D8F" w14:textId="77777777" w:rsidR="00CA14B0" w:rsidRPr="0097749A" w:rsidRDefault="00CA14B0" w:rsidP="00CA14B0">
            <w:pPr>
              <w:pStyle w:val="ListParagraph"/>
              <w:numPr>
                <w:ilvl w:val="0"/>
                <w:numId w:val="38"/>
              </w:numPr>
              <w:rPr>
                <w:bCs/>
                <w:sz w:val="24"/>
              </w:rPr>
            </w:pPr>
            <w:r w:rsidRPr="0097749A">
              <w:rPr>
                <w:bCs/>
                <w:sz w:val="24"/>
              </w:rPr>
              <w:t>Given a real-world context use objects to represent the actions “add to” or “take from”</w:t>
            </w:r>
          </w:p>
          <w:p w14:paraId="67732C30" w14:textId="50E2BE94" w:rsidR="00A753F3" w:rsidRPr="0097749A" w:rsidRDefault="00CA14B0" w:rsidP="00CA14B0">
            <w:pPr>
              <w:pStyle w:val="ListParagraph"/>
              <w:numPr>
                <w:ilvl w:val="0"/>
                <w:numId w:val="38"/>
              </w:numPr>
              <w:rPr>
                <w:sz w:val="24"/>
              </w:rPr>
            </w:pPr>
            <w:r w:rsidRPr="0097749A">
              <w:rPr>
                <w:sz w:val="24"/>
              </w:rPr>
              <w:t>Given an addition or subtraction expression (e.g., 3 + 4; 8 -1), use objects to represent the expression</w:t>
            </w:r>
          </w:p>
        </w:tc>
        <w:tc>
          <w:tcPr>
            <w:tcW w:w="1743" w:type="dxa"/>
            <w:tcBorders>
              <w:top w:val="nil"/>
              <w:bottom w:val="single" w:sz="4" w:space="0" w:color="auto"/>
            </w:tcBorders>
            <w:vAlign w:val="center"/>
          </w:tcPr>
          <w:p w14:paraId="487312D1" w14:textId="77777777" w:rsidR="00A753F3" w:rsidRPr="0097749A" w:rsidRDefault="00A753F3" w:rsidP="00160945">
            <w:pPr>
              <w:rPr>
                <w:sz w:val="24"/>
              </w:rPr>
            </w:pPr>
          </w:p>
        </w:tc>
        <w:tc>
          <w:tcPr>
            <w:tcW w:w="1839" w:type="dxa"/>
            <w:tcBorders>
              <w:top w:val="nil"/>
              <w:bottom w:val="single" w:sz="4" w:space="0" w:color="auto"/>
            </w:tcBorders>
            <w:vAlign w:val="center"/>
          </w:tcPr>
          <w:p w14:paraId="01A5AC8E" w14:textId="77777777" w:rsidR="00A753F3" w:rsidRPr="0097749A" w:rsidRDefault="00A753F3" w:rsidP="00160945">
            <w:pPr>
              <w:rPr>
                <w:sz w:val="24"/>
              </w:rPr>
            </w:pPr>
          </w:p>
        </w:tc>
        <w:tc>
          <w:tcPr>
            <w:tcW w:w="1305" w:type="dxa"/>
            <w:tcBorders>
              <w:top w:val="nil"/>
              <w:bottom w:val="single" w:sz="4" w:space="0" w:color="auto"/>
            </w:tcBorders>
            <w:vAlign w:val="center"/>
          </w:tcPr>
          <w:p w14:paraId="4BD961C8" w14:textId="77777777" w:rsidR="00A753F3" w:rsidRPr="0097749A" w:rsidRDefault="00A753F3" w:rsidP="00160945">
            <w:pPr>
              <w:rPr>
                <w:sz w:val="24"/>
              </w:rPr>
            </w:pPr>
          </w:p>
        </w:tc>
      </w:tr>
      <w:tr w:rsidR="00A753F3" w:rsidRPr="0097749A" w14:paraId="300D8AC3" w14:textId="77777777" w:rsidTr="00A753F3">
        <w:trPr>
          <w:trHeight w:val="158"/>
        </w:trPr>
        <w:tc>
          <w:tcPr>
            <w:tcW w:w="2110" w:type="dxa"/>
            <w:tcBorders>
              <w:top w:val="single" w:sz="4" w:space="0" w:color="auto"/>
              <w:bottom w:val="single" w:sz="4" w:space="0" w:color="auto"/>
            </w:tcBorders>
            <w:vAlign w:val="center"/>
          </w:tcPr>
          <w:p w14:paraId="3F4C6AF4" w14:textId="77777777" w:rsidR="00A753F3" w:rsidRPr="0097749A" w:rsidRDefault="00A753F3" w:rsidP="00160945">
            <w:pPr>
              <w:rPr>
                <w:sz w:val="24"/>
              </w:rPr>
            </w:pPr>
            <w:r w:rsidRPr="0097749A">
              <w:rPr>
                <w:sz w:val="24"/>
              </w:rPr>
              <w:t>Resources:</w:t>
            </w:r>
          </w:p>
        </w:tc>
        <w:tc>
          <w:tcPr>
            <w:tcW w:w="6327" w:type="dxa"/>
            <w:tcBorders>
              <w:top w:val="single" w:sz="4" w:space="0" w:color="auto"/>
              <w:right w:val="nil"/>
            </w:tcBorders>
            <w:vAlign w:val="center"/>
          </w:tcPr>
          <w:p w14:paraId="71AFE1B0" w14:textId="67F6E96D" w:rsidR="00A753F3" w:rsidRPr="0097749A" w:rsidRDefault="00A24B71" w:rsidP="00160945">
            <w:pPr>
              <w:rPr>
                <w:sz w:val="24"/>
              </w:rPr>
            </w:pPr>
            <w:hyperlink r:id="rId68" w:history="1">
              <w:r w:rsidR="001714B4" w:rsidRPr="00A24B71">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3720EFB" w14:textId="77777777" w:rsidR="00A753F3" w:rsidRPr="0097749A" w:rsidRDefault="00A753F3" w:rsidP="00160945">
            <w:pPr>
              <w:rPr>
                <w:sz w:val="24"/>
              </w:rPr>
            </w:pPr>
          </w:p>
        </w:tc>
        <w:tc>
          <w:tcPr>
            <w:tcW w:w="1839" w:type="dxa"/>
            <w:tcBorders>
              <w:top w:val="single" w:sz="4" w:space="0" w:color="auto"/>
              <w:left w:val="nil"/>
              <w:bottom w:val="single" w:sz="4" w:space="0" w:color="auto"/>
              <w:right w:val="nil"/>
            </w:tcBorders>
            <w:vAlign w:val="center"/>
          </w:tcPr>
          <w:p w14:paraId="49B57858" w14:textId="77777777" w:rsidR="00A753F3" w:rsidRPr="0097749A" w:rsidRDefault="00A753F3" w:rsidP="00160945">
            <w:pPr>
              <w:rPr>
                <w:sz w:val="24"/>
              </w:rPr>
            </w:pPr>
          </w:p>
        </w:tc>
        <w:tc>
          <w:tcPr>
            <w:tcW w:w="1305" w:type="dxa"/>
            <w:tcBorders>
              <w:top w:val="single" w:sz="4" w:space="0" w:color="auto"/>
              <w:left w:val="nil"/>
              <w:bottom w:val="single" w:sz="4" w:space="0" w:color="auto"/>
            </w:tcBorders>
            <w:vAlign w:val="center"/>
          </w:tcPr>
          <w:p w14:paraId="51D6948B" w14:textId="77777777" w:rsidR="00A753F3" w:rsidRPr="0097749A" w:rsidRDefault="00A753F3" w:rsidP="00160945">
            <w:pPr>
              <w:rPr>
                <w:sz w:val="24"/>
              </w:rPr>
            </w:pPr>
          </w:p>
        </w:tc>
      </w:tr>
    </w:tbl>
    <w:bookmarkEnd w:id="2"/>
    <w:p w14:paraId="06E7A3D5" w14:textId="0A59E27A" w:rsidR="001900DF" w:rsidRPr="0097749A" w:rsidRDefault="001900DF" w:rsidP="0099517D">
      <w:pPr>
        <w:spacing w:before="240"/>
        <w:rPr>
          <w:rStyle w:val="Hyperlink"/>
          <w:rFonts w:eastAsia="Times New Roman"/>
          <w:sz w:val="24"/>
        </w:rPr>
      </w:pPr>
      <w:r w:rsidRPr="0097749A">
        <w:fldChar w:fldCharType="begin"/>
      </w:r>
      <w:r w:rsidRPr="0097749A">
        <w:rPr>
          <w:sz w:val="24"/>
        </w:rPr>
        <w:instrText xml:space="preserve"> HYPERLINK "https://www.cpalms.org//PreviewStandard/Preview/15260" </w:instrText>
      </w:r>
      <w:r w:rsidRPr="0097749A">
        <w:fldChar w:fldCharType="separate"/>
      </w:r>
      <w:r w:rsidRPr="0097749A">
        <w:rPr>
          <w:rStyle w:val="Hyperlink"/>
          <w:rFonts w:eastAsia="Times New Roman"/>
          <w:sz w:val="24"/>
        </w:rPr>
        <w:t>MA.1.NSO.2.3:</w:t>
      </w:r>
      <w:r w:rsidRPr="0097749A">
        <w:rPr>
          <w:rStyle w:val="Hyperlink"/>
          <w:rFonts w:eastAsia="Times New Roman"/>
          <w:sz w:val="24"/>
        </w:rPr>
        <w:fldChar w:fldCharType="end"/>
      </w:r>
      <w:r w:rsidRPr="0097749A">
        <w:rPr>
          <w:rFonts w:eastAsia="Times New Roman"/>
          <w:sz w:val="24"/>
        </w:rPr>
        <w:t xml:space="preserve"> Identify the number that is one more, one less, ten more and ten less than a given two-digit number.</w:t>
      </w:r>
    </w:p>
    <w:p w14:paraId="10EAC4E1" w14:textId="4793A9D8" w:rsidR="00A753F3" w:rsidRPr="0097749A" w:rsidRDefault="00A753F3" w:rsidP="00A753F3">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753F3" w:rsidRPr="0097749A" w14:paraId="47759659" w14:textId="77777777" w:rsidTr="001900DF">
        <w:trPr>
          <w:trHeight w:val="326"/>
          <w:tblHeader/>
        </w:trPr>
        <w:tc>
          <w:tcPr>
            <w:tcW w:w="2110" w:type="dxa"/>
            <w:tcBorders>
              <w:bottom w:val="single" w:sz="4" w:space="0" w:color="auto"/>
            </w:tcBorders>
            <w:vAlign w:val="center"/>
          </w:tcPr>
          <w:p w14:paraId="198F9ADF" w14:textId="77777777" w:rsidR="00A753F3" w:rsidRPr="0097749A" w:rsidRDefault="00A753F3" w:rsidP="00160945">
            <w:pPr>
              <w:rPr>
                <w:b/>
                <w:sz w:val="24"/>
              </w:rPr>
            </w:pPr>
            <w:r w:rsidRPr="0097749A">
              <w:rPr>
                <w:b/>
                <w:sz w:val="24"/>
              </w:rPr>
              <w:t>Name</w:t>
            </w:r>
          </w:p>
        </w:tc>
        <w:tc>
          <w:tcPr>
            <w:tcW w:w="6327" w:type="dxa"/>
            <w:vAlign w:val="center"/>
          </w:tcPr>
          <w:p w14:paraId="35351A27" w14:textId="77777777" w:rsidR="00A753F3" w:rsidRPr="0097749A" w:rsidRDefault="00A753F3" w:rsidP="00160945">
            <w:pPr>
              <w:rPr>
                <w:b/>
                <w:sz w:val="24"/>
              </w:rPr>
            </w:pPr>
            <w:r w:rsidRPr="0097749A">
              <w:rPr>
                <w:b/>
                <w:sz w:val="24"/>
              </w:rPr>
              <w:t>Description</w:t>
            </w:r>
          </w:p>
        </w:tc>
        <w:tc>
          <w:tcPr>
            <w:tcW w:w="1743" w:type="dxa"/>
            <w:tcBorders>
              <w:bottom w:val="single" w:sz="4" w:space="0" w:color="auto"/>
            </w:tcBorders>
            <w:vAlign w:val="center"/>
          </w:tcPr>
          <w:p w14:paraId="51392C66" w14:textId="77777777" w:rsidR="00A753F3" w:rsidRPr="0097749A" w:rsidRDefault="00A753F3" w:rsidP="00160945">
            <w:pPr>
              <w:rPr>
                <w:b/>
                <w:sz w:val="24"/>
              </w:rPr>
            </w:pPr>
            <w:r w:rsidRPr="0097749A">
              <w:rPr>
                <w:b/>
                <w:sz w:val="24"/>
              </w:rPr>
              <w:t>Date(s) Instruction</w:t>
            </w:r>
          </w:p>
        </w:tc>
        <w:tc>
          <w:tcPr>
            <w:tcW w:w="1839" w:type="dxa"/>
            <w:tcBorders>
              <w:bottom w:val="single" w:sz="4" w:space="0" w:color="auto"/>
            </w:tcBorders>
            <w:vAlign w:val="center"/>
          </w:tcPr>
          <w:p w14:paraId="196923EB" w14:textId="77777777" w:rsidR="00A753F3" w:rsidRPr="0097749A" w:rsidRDefault="00A753F3" w:rsidP="00160945">
            <w:pPr>
              <w:rPr>
                <w:b/>
                <w:sz w:val="24"/>
              </w:rPr>
            </w:pPr>
            <w:r w:rsidRPr="0097749A">
              <w:rPr>
                <w:b/>
                <w:sz w:val="24"/>
              </w:rPr>
              <w:t>Date(s) Assessment</w:t>
            </w:r>
          </w:p>
        </w:tc>
        <w:tc>
          <w:tcPr>
            <w:tcW w:w="1305" w:type="dxa"/>
            <w:tcBorders>
              <w:bottom w:val="single" w:sz="4" w:space="0" w:color="auto"/>
            </w:tcBorders>
            <w:vAlign w:val="center"/>
          </w:tcPr>
          <w:p w14:paraId="7193A032" w14:textId="77777777" w:rsidR="00A753F3" w:rsidRPr="0097749A" w:rsidRDefault="00A753F3" w:rsidP="00160945">
            <w:pPr>
              <w:rPr>
                <w:b/>
                <w:sz w:val="24"/>
              </w:rPr>
            </w:pPr>
            <w:r w:rsidRPr="0097749A">
              <w:rPr>
                <w:b/>
                <w:sz w:val="24"/>
              </w:rPr>
              <w:t>Date Mastery</w:t>
            </w:r>
          </w:p>
        </w:tc>
      </w:tr>
      <w:tr w:rsidR="00A753F3" w:rsidRPr="0097749A" w14:paraId="74258EE5" w14:textId="77777777" w:rsidTr="001900DF">
        <w:trPr>
          <w:trHeight w:val="326"/>
        </w:trPr>
        <w:tc>
          <w:tcPr>
            <w:tcW w:w="2110" w:type="dxa"/>
            <w:tcBorders>
              <w:bottom w:val="single" w:sz="4" w:space="0" w:color="auto"/>
            </w:tcBorders>
            <w:vAlign w:val="center"/>
          </w:tcPr>
          <w:p w14:paraId="0515BBA9" w14:textId="42FE7DA3" w:rsidR="00A753F3" w:rsidRPr="0097749A" w:rsidRDefault="005D0604" w:rsidP="00160945">
            <w:pPr>
              <w:rPr>
                <w:sz w:val="24"/>
              </w:rPr>
            </w:pPr>
            <w:hyperlink r:id="rId69" w:history="1">
              <w:r w:rsidR="008D375F" w:rsidRPr="0097749A">
                <w:rPr>
                  <w:rStyle w:val="Hyperlink"/>
                  <w:sz w:val="24"/>
                </w:rPr>
                <w:t>MA.1.NSO.2.AP.3:</w:t>
              </w:r>
            </w:hyperlink>
          </w:p>
        </w:tc>
        <w:tc>
          <w:tcPr>
            <w:tcW w:w="6327" w:type="dxa"/>
            <w:vAlign w:val="center"/>
          </w:tcPr>
          <w:p w14:paraId="2DCD0861" w14:textId="16BF3C0A" w:rsidR="00A753F3" w:rsidRPr="0097749A" w:rsidRDefault="00CA14B0" w:rsidP="00160945">
            <w:pPr>
              <w:rPr>
                <w:sz w:val="24"/>
              </w:rPr>
            </w:pPr>
            <w:r w:rsidRPr="0097749A">
              <w:rPr>
                <w:sz w:val="24"/>
              </w:rPr>
              <w:t>Identify the number that is one more and one less than a given number within 20.</w:t>
            </w:r>
          </w:p>
        </w:tc>
        <w:tc>
          <w:tcPr>
            <w:tcW w:w="1743" w:type="dxa"/>
            <w:tcBorders>
              <w:bottom w:val="nil"/>
            </w:tcBorders>
            <w:vAlign w:val="center"/>
          </w:tcPr>
          <w:p w14:paraId="2DC73DBE" w14:textId="77777777" w:rsidR="00A753F3" w:rsidRPr="0097749A" w:rsidRDefault="00A753F3" w:rsidP="00160945">
            <w:pPr>
              <w:rPr>
                <w:sz w:val="24"/>
              </w:rPr>
            </w:pPr>
          </w:p>
        </w:tc>
        <w:tc>
          <w:tcPr>
            <w:tcW w:w="1839" w:type="dxa"/>
            <w:tcBorders>
              <w:bottom w:val="nil"/>
            </w:tcBorders>
            <w:vAlign w:val="center"/>
          </w:tcPr>
          <w:p w14:paraId="4F9866F5" w14:textId="77777777" w:rsidR="00A753F3" w:rsidRPr="0097749A" w:rsidRDefault="00A753F3" w:rsidP="00160945">
            <w:pPr>
              <w:rPr>
                <w:sz w:val="24"/>
              </w:rPr>
            </w:pPr>
          </w:p>
        </w:tc>
        <w:tc>
          <w:tcPr>
            <w:tcW w:w="1305" w:type="dxa"/>
            <w:tcBorders>
              <w:bottom w:val="nil"/>
            </w:tcBorders>
            <w:vAlign w:val="center"/>
          </w:tcPr>
          <w:p w14:paraId="24B2A30A" w14:textId="77777777" w:rsidR="00A753F3" w:rsidRPr="0097749A" w:rsidRDefault="00A753F3" w:rsidP="00160945">
            <w:pPr>
              <w:rPr>
                <w:sz w:val="24"/>
              </w:rPr>
            </w:pPr>
          </w:p>
        </w:tc>
      </w:tr>
      <w:tr w:rsidR="00A753F3" w:rsidRPr="0097749A" w14:paraId="247DDBE5" w14:textId="77777777" w:rsidTr="001900DF">
        <w:trPr>
          <w:trHeight w:val="817"/>
        </w:trPr>
        <w:tc>
          <w:tcPr>
            <w:tcW w:w="2110" w:type="dxa"/>
            <w:tcBorders>
              <w:top w:val="single" w:sz="4" w:space="0" w:color="auto"/>
              <w:bottom w:val="single" w:sz="4" w:space="0" w:color="auto"/>
            </w:tcBorders>
            <w:vAlign w:val="center"/>
          </w:tcPr>
          <w:p w14:paraId="5FE7E658" w14:textId="77777777" w:rsidR="00A753F3" w:rsidRPr="0097749A" w:rsidRDefault="00A753F3" w:rsidP="00160945">
            <w:pPr>
              <w:rPr>
                <w:sz w:val="24"/>
              </w:rPr>
            </w:pPr>
            <w:r w:rsidRPr="0097749A">
              <w:rPr>
                <w:sz w:val="24"/>
              </w:rPr>
              <w:t>Essential</w:t>
            </w:r>
          </w:p>
          <w:p w14:paraId="5E7CA13F" w14:textId="77777777" w:rsidR="00A753F3" w:rsidRPr="0097749A" w:rsidRDefault="00A753F3" w:rsidP="00160945">
            <w:pPr>
              <w:rPr>
                <w:sz w:val="24"/>
              </w:rPr>
            </w:pPr>
            <w:r w:rsidRPr="0097749A">
              <w:rPr>
                <w:sz w:val="24"/>
              </w:rPr>
              <w:t>Understandings</w:t>
            </w:r>
          </w:p>
        </w:tc>
        <w:tc>
          <w:tcPr>
            <w:tcW w:w="6327" w:type="dxa"/>
            <w:tcBorders>
              <w:bottom w:val="single" w:sz="4" w:space="0" w:color="auto"/>
            </w:tcBorders>
            <w:vAlign w:val="center"/>
          </w:tcPr>
          <w:p w14:paraId="16C334DB" w14:textId="77777777" w:rsidR="00EB1B4E" w:rsidRPr="0097749A" w:rsidRDefault="00EB1B4E" w:rsidP="00EB1B4E">
            <w:pPr>
              <w:pStyle w:val="ListParagraph"/>
              <w:widowControl w:val="0"/>
              <w:numPr>
                <w:ilvl w:val="0"/>
                <w:numId w:val="39"/>
              </w:numPr>
              <w:shd w:val="clear" w:color="auto" w:fill="FFFFFF" w:themeFill="background1"/>
              <w:tabs>
                <w:tab w:val="left" w:pos="1333"/>
              </w:tabs>
              <w:autoSpaceDE w:val="0"/>
              <w:autoSpaceDN w:val="0"/>
              <w:spacing w:afterAutospacing="1"/>
              <w:outlineLvl w:val="1"/>
              <w:rPr>
                <w:sz w:val="24"/>
              </w:rPr>
            </w:pPr>
            <w:r w:rsidRPr="0097749A">
              <w:rPr>
                <w:sz w:val="24"/>
              </w:rPr>
              <w:t>Count forward and backward within 20 by ones from any given number</w:t>
            </w:r>
          </w:p>
          <w:p w14:paraId="6E42E193" w14:textId="59CF6AE8" w:rsidR="00A753F3" w:rsidRPr="0097749A" w:rsidRDefault="00EB1B4E" w:rsidP="00EB1B4E">
            <w:pPr>
              <w:pStyle w:val="ListParagraph"/>
              <w:numPr>
                <w:ilvl w:val="0"/>
                <w:numId w:val="39"/>
              </w:numPr>
              <w:rPr>
                <w:sz w:val="24"/>
              </w:rPr>
            </w:pPr>
            <w:r w:rsidRPr="0097749A">
              <w:rPr>
                <w:sz w:val="24"/>
              </w:rPr>
              <w:t>Understand that “one more” is the next counting number and “one less” is the previous counting number</w:t>
            </w:r>
          </w:p>
        </w:tc>
        <w:tc>
          <w:tcPr>
            <w:tcW w:w="1743" w:type="dxa"/>
            <w:tcBorders>
              <w:top w:val="nil"/>
              <w:bottom w:val="single" w:sz="4" w:space="0" w:color="auto"/>
            </w:tcBorders>
            <w:vAlign w:val="center"/>
          </w:tcPr>
          <w:p w14:paraId="16D4AFA1" w14:textId="77777777" w:rsidR="00A753F3" w:rsidRPr="0097749A" w:rsidRDefault="00A753F3" w:rsidP="00160945">
            <w:pPr>
              <w:rPr>
                <w:sz w:val="24"/>
              </w:rPr>
            </w:pPr>
          </w:p>
        </w:tc>
        <w:tc>
          <w:tcPr>
            <w:tcW w:w="1839" w:type="dxa"/>
            <w:tcBorders>
              <w:top w:val="nil"/>
              <w:bottom w:val="single" w:sz="4" w:space="0" w:color="auto"/>
            </w:tcBorders>
            <w:vAlign w:val="center"/>
          </w:tcPr>
          <w:p w14:paraId="78626443" w14:textId="77777777" w:rsidR="00A753F3" w:rsidRPr="0097749A" w:rsidRDefault="00A753F3" w:rsidP="00160945">
            <w:pPr>
              <w:rPr>
                <w:sz w:val="24"/>
              </w:rPr>
            </w:pPr>
          </w:p>
        </w:tc>
        <w:tc>
          <w:tcPr>
            <w:tcW w:w="1305" w:type="dxa"/>
            <w:tcBorders>
              <w:top w:val="nil"/>
              <w:bottom w:val="single" w:sz="4" w:space="0" w:color="auto"/>
            </w:tcBorders>
            <w:vAlign w:val="center"/>
          </w:tcPr>
          <w:p w14:paraId="71AD680E" w14:textId="77777777" w:rsidR="00A753F3" w:rsidRPr="0097749A" w:rsidRDefault="00A753F3" w:rsidP="00160945">
            <w:pPr>
              <w:rPr>
                <w:sz w:val="24"/>
              </w:rPr>
            </w:pPr>
          </w:p>
        </w:tc>
      </w:tr>
      <w:tr w:rsidR="00A753F3" w:rsidRPr="0097749A" w14:paraId="1F72CA27" w14:textId="77777777" w:rsidTr="001900DF">
        <w:trPr>
          <w:trHeight w:val="158"/>
        </w:trPr>
        <w:tc>
          <w:tcPr>
            <w:tcW w:w="2110" w:type="dxa"/>
            <w:tcBorders>
              <w:top w:val="single" w:sz="4" w:space="0" w:color="auto"/>
              <w:bottom w:val="single" w:sz="4" w:space="0" w:color="auto"/>
            </w:tcBorders>
            <w:vAlign w:val="center"/>
          </w:tcPr>
          <w:p w14:paraId="0B69AEF2" w14:textId="77777777" w:rsidR="00A753F3" w:rsidRPr="0097749A" w:rsidRDefault="00A753F3" w:rsidP="00160945">
            <w:pPr>
              <w:rPr>
                <w:sz w:val="24"/>
              </w:rPr>
            </w:pPr>
            <w:r w:rsidRPr="0097749A">
              <w:rPr>
                <w:sz w:val="24"/>
              </w:rPr>
              <w:t>Resources:</w:t>
            </w:r>
          </w:p>
        </w:tc>
        <w:tc>
          <w:tcPr>
            <w:tcW w:w="6327" w:type="dxa"/>
            <w:tcBorders>
              <w:top w:val="single" w:sz="4" w:space="0" w:color="auto"/>
              <w:right w:val="nil"/>
            </w:tcBorders>
            <w:vAlign w:val="center"/>
          </w:tcPr>
          <w:p w14:paraId="706929B7" w14:textId="5B183AAA" w:rsidR="00A753F3" w:rsidRPr="0097749A" w:rsidRDefault="00A24B71" w:rsidP="00160945">
            <w:pPr>
              <w:rPr>
                <w:sz w:val="24"/>
              </w:rPr>
            </w:pPr>
            <w:hyperlink r:id="rId70" w:history="1">
              <w:r w:rsidRPr="00A24B71">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D724D57" w14:textId="77777777" w:rsidR="00A753F3" w:rsidRPr="0097749A" w:rsidRDefault="00A753F3" w:rsidP="00160945">
            <w:pPr>
              <w:rPr>
                <w:sz w:val="24"/>
              </w:rPr>
            </w:pPr>
          </w:p>
        </w:tc>
        <w:tc>
          <w:tcPr>
            <w:tcW w:w="1839" w:type="dxa"/>
            <w:tcBorders>
              <w:top w:val="single" w:sz="4" w:space="0" w:color="auto"/>
              <w:left w:val="nil"/>
              <w:bottom w:val="single" w:sz="4" w:space="0" w:color="auto"/>
              <w:right w:val="nil"/>
            </w:tcBorders>
            <w:vAlign w:val="center"/>
          </w:tcPr>
          <w:p w14:paraId="750DBFD2" w14:textId="77777777" w:rsidR="00A753F3" w:rsidRPr="0097749A" w:rsidRDefault="00A753F3" w:rsidP="00160945">
            <w:pPr>
              <w:rPr>
                <w:sz w:val="24"/>
              </w:rPr>
            </w:pPr>
          </w:p>
        </w:tc>
        <w:tc>
          <w:tcPr>
            <w:tcW w:w="1305" w:type="dxa"/>
            <w:tcBorders>
              <w:top w:val="single" w:sz="4" w:space="0" w:color="auto"/>
              <w:left w:val="nil"/>
              <w:bottom w:val="single" w:sz="4" w:space="0" w:color="auto"/>
            </w:tcBorders>
            <w:vAlign w:val="center"/>
          </w:tcPr>
          <w:p w14:paraId="2B84C47D" w14:textId="77777777" w:rsidR="00A753F3" w:rsidRPr="0097749A" w:rsidRDefault="00A753F3" w:rsidP="00160945">
            <w:pPr>
              <w:rPr>
                <w:sz w:val="24"/>
              </w:rPr>
            </w:pPr>
          </w:p>
        </w:tc>
      </w:tr>
    </w:tbl>
    <w:p w14:paraId="4DC0CFAA" w14:textId="77777777" w:rsidR="001900DF" w:rsidRPr="0097749A" w:rsidRDefault="005D0604" w:rsidP="0099517D">
      <w:pPr>
        <w:spacing w:before="240"/>
        <w:rPr>
          <w:rFonts w:eastAsia="Times New Roman"/>
          <w:sz w:val="24"/>
        </w:rPr>
      </w:pPr>
      <w:hyperlink r:id="rId71" w:history="1">
        <w:r w:rsidR="001900DF" w:rsidRPr="002440AE">
          <w:rPr>
            <w:rStyle w:val="Hyperlink"/>
            <w:rFonts w:eastAsia="Times New Roman"/>
            <w:sz w:val="24"/>
          </w:rPr>
          <w:t>MA.1.NSO.2.4:</w:t>
        </w:r>
      </w:hyperlink>
      <w:r w:rsidR="001900DF" w:rsidRPr="0097749A">
        <w:rPr>
          <w:sz w:val="24"/>
        </w:rPr>
        <w:t xml:space="preserve"> </w:t>
      </w:r>
      <w:r w:rsidR="001900DF" w:rsidRPr="0097749A">
        <w:rPr>
          <w:rFonts w:eastAsia="Times New Roman"/>
          <w:sz w:val="24"/>
        </w:rPr>
        <w:t>Explore the addition of a two-digit number and a one-digit number with sums to 100.</w:t>
      </w:r>
    </w:p>
    <w:p w14:paraId="78EB8DDD" w14:textId="77777777" w:rsidR="001900DF" w:rsidRPr="0097749A" w:rsidRDefault="001900DF" w:rsidP="001900DF">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Clarification 1:</w:t>
      </w:r>
      <w:r w:rsidRPr="0097749A">
        <w:rPr>
          <w:rFonts w:eastAsia="Times New Roman"/>
          <w:sz w:val="24"/>
        </w:rPr>
        <w:t xml:space="preserve"> Instruction focuses on combining ones and tens and composing new tens from ones, when needed. </w:t>
      </w:r>
    </w:p>
    <w:p w14:paraId="11C1EC60" w14:textId="7FAE40B5" w:rsidR="00A753F3" w:rsidRPr="0097749A" w:rsidRDefault="001900DF" w:rsidP="001900DF">
      <w:pPr>
        <w:rPr>
          <w:sz w:val="24"/>
        </w:rPr>
      </w:pPr>
      <w:r w:rsidRPr="0097749A">
        <w:rPr>
          <w:i/>
          <w:iCs/>
          <w:sz w:val="24"/>
        </w:rPr>
        <w:lastRenderedPageBreak/>
        <w:t>Clarification 2:</w:t>
      </w:r>
      <w:r w:rsidRPr="0097749A">
        <w:rPr>
          <w:sz w:val="24"/>
        </w:rPr>
        <w:t xml:space="preserve"> Instruction includes the use of manipulatives, number lines, drawings or models.</w:t>
      </w:r>
    </w:p>
    <w:p w14:paraId="5795C6D0" w14:textId="77777777" w:rsidR="00A753F3" w:rsidRPr="0097749A" w:rsidRDefault="00A753F3" w:rsidP="00A753F3">
      <w:pPr>
        <w:rPr>
          <w:b/>
          <w:bCs/>
          <w:sz w:val="24"/>
        </w:rPr>
      </w:pPr>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753F3" w:rsidRPr="0097749A" w14:paraId="6AA41B3F" w14:textId="77777777" w:rsidTr="001900DF">
        <w:trPr>
          <w:trHeight w:val="326"/>
          <w:tblHeader/>
        </w:trPr>
        <w:tc>
          <w:tcPr>
            <w:tcW w:w="2110" w:type="dxa"/>
            <w:tcBorders>
              <w:bottom w:val="single" w:sz="4" w:space="0" w:color="auto"/>
            </w:tcBorders>
            <w:vAlign w:val="center"/>
          </w:tcPr>
          <w:p w14:paraId="27F8EC49" w14:textId="77777777" w:rsidR="00A753F3" w:rsidRPr="0097749A" w:rsidRDefault="00A753F3" w:rsidP="00160945">
            <w:pPr>
              <w:rPr>
                <w:b/>
                <w:sz w:val="24"/>
              </w:rPr>
            </w:pPr>
            <w:r w:rsidRPr="0097749A">
              <w:rPr>
                <w:b/>
                <w:sz w:val="24"/>
              </w:rPr>
              <w:t>Name</w:t>
            </w:r>
          </w:p>
        </w:tc>
        <w:tc>
          <w:tcPr>
            <w:tcW w:w="6327" w:type="dxa"/>
            <w:vAlign w:val="center"/>
          </w:tcPr>
          <w:p w14:paraId="138D7461" w14:textId="77777777" w:rsidR="00A753F3" w:rsidRPr="0097749A" w:rsidRDefault="00A753F3" w:rsidP="00160945">
            <w:pPr>
              <w:rPr>
                <w:b/>
                <w:sz w:val="24"/>
              </w:rPr>
            </w:pPr>
            <w:r w:rsidRPr="0097749A">
              <w:rPr>
                <w:b/>
                <w:sz w:val="24"/>
              </w:rPr>
              <w:t>Description</w:t>
            </w:r>
          </w:p>
        </w:tc>
        <w:tc>
          <w:tcPr>
            <w:tcW w:w="1743" w:type="dxa"/>
            <w:tcBorders>
              <w:bottom w:val="single" w:sz="4" w:space="0" w:color="auto"/>
            </w:tcBorders>
            <w:vAlign w:val="center"/>
          </w:tcPr>
          <w:p w14:paraId="34B66822" w14:textId="77777777" w:rsidR="00A753F3" w:rsidRPr="0097749A" w:rsidRDefault="00A753F3" w:rsidP="00160945">
            <w:pPr>
              <w:rPr>
                <w:b/>
                <w:sz w:val="24"/>
              </w:rPr>
            </w:pPr>
            <w:r w:rsidRPr="0097749A">
              <w:rPr>
                <w:b/>
                <w:sz w:val="24"/>
              </w:rPr>
              <w:t>Date(s) Instruction</w:t>
            </w:r>
          </w:p>
        </w:tc>
        <w:tc>
          <w:tcPr>
            <w:tcW w:w="1839" w:type="dxa"/>
            <w:tcBorders>
              <w:bottom w:val="single" w:sz="4" w:space="0" w:color="auto"/>
            </w:tcBorders>
            <w:vAlign w:val="center"/>
          </w:tcPr>
          <w:p w14:paraId="54C5B159" w14:textId="77777777" w:rsidR="00A753F3" w:rsidRPr="0097749A" w:rsidRDefault="00A753F3" w:rsidP="00160945">
            <w:pPr>
              <w:rPr>
                <w:b/>
                <w:sz w:val="24"/>
              </w:rPr>
            </w:pPr>
            <w:r w:rsidRPr="0097749A">
              <w:rPr>
                <w:b/>
                <w:sz w:val="24"/>
              </w:rPr>
              <w:t>Date(s) Assessment</w:t>
            </w:r>
          </w:p>
        </w:tc>
        <w:tc>
          <w:tcPr>
            <w:tcW w:w="1305" w:type="dxa"/>
            <w:tcBorders>
              <w:bottom w:val="single" w:sz="4" w:space="0" w:color="auto"/>
            </w:tcBorders>
            <w:vAlign w:val="center"/>
          </w:tcPr>
          <w:p w14:paraId="3F318ABC" w14:textId="77777777" w:rsidR="00A753F3" w:rsidRPr="0097749A" w:rsidRDefault="00A753F3" w:rsidP="00160945">
            <w:pPr>
              <w:rPr>
                <w:b/>
                <w:sz w:val="24"/>
              </w:rPr>
            </w:pPr>
            <w:r w:rsidRPr="0097749A">
              <w:rPr>
                <w:b/>
                <w:sz w:val="24"/>
              </w:rPr>
              <w:t>Date Mastery</w:t>
            </w:r>
          </w:p>
        </w:tc>
      </w:tr>
      <w:tr w:rsidR="00A753F3" w:rsidRPr="0097749A" w14:paraId="02B5491A" w14:textId="77777777" w:rsidTr="001900DF">
        <w:trPr>
          <w:trHeight w:val="326"/>
        </w:trPr>
        <w:tc>
          <w:tcPr>
            <w:tcW w:w="2110" w:type="dxa"/>
            <w:tcBorders>
              <w:bottom w:val="single" w:sz="4" w:space="0" w:color="auto"/>
            </w:tcBorders>
            <w:vAlign w:val="center"/>
          </w:tcPr>
          <w:p w14:paraId="34B62EA2" w14:textId="65BB6BEF" w:rsidR="00A753F3" w:rsidRPr="0097749A" w:rsidRDefault="005D0604" w:rsidP="00160945">
            <w:pPr>
              <w:rPr>
                <w:sz w:val="24"/>
              </w:rPr>
            </w:pPr>
            <w:hyperlink r:id="rId72" w:history="1">
              <w:r w:rsidR="008D375F" w:rsidRPr="0097749A">
                <w:rPr>
                  <w:rStyle w:val="Hyperlink"/>
                  <w:sz w:val="24"/>
                </w:rPr>
                <w:t>MA.1.NSO.2.AP.4:</w:t>
              </w:r>
            </w:hyperlink>
          </w:p>
        </w:tc>
        <w:tc>
          <w:tcPr>
            <w:tcW w:w="6327" w:type="dxa"/>
            <w:vAlign w:val="center"/>
          </w:tcPr>
          <w:p w14:paraId="4C27C229" w14:textId="0365753A" w:rsidR="00A753F3" w:rsidRPr="0097749A" w:rsidRDefault="00EB1B4E" w:rsidP="00160945">
            <w:pPr>
              <w:rPr>
                <w:sz w:val="24"/>
              </w:rPr>
            </w:pPr>
            <w:r w:rsidRPr="0097749A">
              <w:rPr>
                <w:sz w:val="24"/>
              </w:rPr>
              <w:t>Explore the addition of a two-digit number from 11 to 19 and a one-digit number.</w:t>
            </w:r>
          </w:p>
        </w:tc>
        <w:tc>
          <w:tcPr>
            <w:tcW w:w="1743" w:type="dxa"/>
            <w:tcBorders>
              <w:bottom w:val="nil"/>
            </w:tcBorders>
            <w:vAlign w:val="center"/>
          </w:tcPr>
          <w:p w14:paraId="2C507969" w14:textId="77777777" w:rsidR="00A753F3" w:rsidRPr="0097749A" w:rsidRDefault="00A753F3" w:rsidP="00160945">
            <w:pPr>
              <w:rPr>
                <w:sz w:val="24"/>
              </w:rPr>
            </w:pPr>
          </w:p>
        </w:tc>
        <w:tc>
          <w:tcPr>
            <w:tcW w:w="1839" w:type="dxa"/>
            <w:tcBorders>
              <w:bottom w:val="nil"/>
            </w:tcBorders>
            <w:vAlign w:val="center"/>
          </w:tcPr>
          <w:p w14:paraId="264E74CF" w14:textId="77777777" w:rsidR="00A753F3" w:rsidRPr="0097749A" w:rsidRDefault="00A753F3" w:rsidP="00160945">
            <w:pPr>
              <w:rPr>
                <w:sz w:val="24"/>
              </w:rPr>
            </w:pPr>
          </w:p>
        </w:tc>
        <w:tc>
          <w:tcPr>
            <w:tcW w:w="1305" w:type="dxa"/>
            <w:tcBorders>
              <w:bottom w:val="nil"/>
            </w:tcBorders>
            <w:vAlign w:val="center"/>
          </w:tcPr>
          <w:p w14:paraId="2AE3DD80" w14:textId="77777777" w:rsidR="00A753F3" w:rsidRPr="0097749A" w:rsidRDefault="00A753F3" w:rsidP="00160945">
            <w:pPr>
              <w:rPr>
                <w:sz w:val="24"/>
              </w:rPr>
            </w:pPr>
          </w:p>
        </w:tc>
      </w:tr>
      <w:tr w:rsidR="00A753F3" w:rsidRPr="0097749A" w14:paraId="53928B27" w14:textId="77777777" w:rsidTr="001900DF">
        <w:trPr>
          <w:trHeight w:val="817"/>
        </w:trPr>
        <w:tc>
          <w:tcPr>
            <w:tcW w:w="2110" w:type="dxa"/>
            <w:tcBorders>
              <w:top w:val="single" w:sz="4" w:space="0" w:color="auto"/>
              <w:bottom w:val="single" w:sz="4" w:space="0" w:color="auto"/>
            </w:tcBorders>
            <w:vAlign w:val="center"/>
          </w:tcPr>
          <w:p w14:paraId="7FC21680" w14:textId="77777777" w:rsidR="00A753F3" w:rsidRPr="0097749A" w:rsidRDefault="00A753F3" w:rsidP="00160945">
            <w:pPr>
              <w:rPr>
                <w:sz w:val="24"/>
              </w:rPr>
            </w:pPr>
            <w:r w:rsidRPr="0097749A">
              <w:rPr>
                <w:sz w:val="24"/>
              </w:rPr>
              <w:t>Essential</w:t>
            </w:r>
          </w:p>
          <w:p w14:paraId="53E62536" w14:textId="77777777" w:rsidR="00A753F3" w:rsidRPr="0097749A" w:rsidRDefault="00A753F3" w:rsidP="00160945">
            <w:pPr>
              <w:rPr>
                <w:sz w:val="24"/>
              </w:rPr>
            </w:pPr>
            <w:r w:rsidRPr="0097749A">
              <w:rPr>
                <w:sz w:val="24"/>
              </w:rPr>
              <w:t>Understandings</w:t>
            </w:r>
          </w:p>
        </w:tc>
        <w:tc>
          <w:tcPr>
            <w:tcW w:w="6327" w:type="dxa"/>
            <w:tcBorders>
              <w:bottom w:val="single" w:sz="4" w:space="0" w:color="auto"/>
            </w:tcBorders>
            <w:vAlign w:val="center"/>
          </w:tcPr>
          <w:p w14:paraId="19BA1B66" w14:textId="77777777" w:rsidR="00EB1B4E" w:rsidRPr="0097749A" w:rsidRDefault="00EB1B4E" w:rsidP="00EB1B4E">
            <w:pPr>
              <w:pStyle w:val="ListParagraph"/>
              <w:numPr>
                <w:ilvl w:val="0"/>
                <w:numId w:val="42"/>
              </w:numPr>
              <w:rPr>
                <w:bCs/>
                <w:sz w:val="24"/>
              </w:rPr>
            </w:pPr>
            <w:r w:rsidRPr="0097749A">
              <w:rPr>
                <w:bCs/>
                <w:sz w:val="24"/>
              </w:rPr>
              <w:t>Understand that the digit in the tens place represents the number of tens and the digit in the ones place represents the number of ones</w:t>
            </w:r>
          </w:p>
          <w:p w14:paraId="13B9C6F6" w14:textId="77777777" w:rsidR="00EB1B4E" w:rsidRPr="0097749A" w:rsidRDefault="00EB1B4E" w:rsidP="00EB1B4E">
            <w:pPr>
              <w:pStyle w:val="ListParagraph"/>
              <w:numPr>
                <w:ilvl w:val="0"/>
                <w:numId w:val="42"/>
              </w:numPr>
              <w:rPr>
                <w:bCs/>
                <w:sz w:val="24"/>
              </w:rPr>
            </w:pPr>
            <w:r w:rsidRPr="0097749A">
              <w:rPr>
                <w:bCs/>
                <w:sz w:val="24"/>
              </w:rPr>
              <w:t>Use objects (e.g., ten-rods and unit cubes) to represent teen numbers as tens and ones</w:t>
            </w:r>
          </w:p>
          <w:p w14:paraId="591299F7" w14:textId="77777777" w:rsidR="00EB1B4E" w:rsidRPr="0097749A" w:rsidRDefault="00EB1B4E" w:rsidP="00EB1B4E">
            <w:pPr>
              <w:pStyle w:val="ListParagraph"/>
              <w:numPr>
                <w:ilvl w:val="0"/>
                <w:numId w:val="42"/>
              </w:numPr>
              <w:rPr>
                <w:bCs/>
                <w:sz w:val="24"/>
              </w:rPr>
            </w:pPr>
            <w:r w:rsidRPr="0097749A">
              <w:rPr>
                <w:bCs/>
                <w:sz w:val="24"/>
              </w:rPr>
              <w:t>Understand that addition is “adding to”</w:t>
            </w:r>
          </w:p>
          <w:p w14:paraId="39A98753" w14:textId="77777777" w:rsidR="00EB1B4E" w:rsidRPr="0097749A" w:rsidRDefault="00EB1B4E" w:rsidP="00EB1B4E">
            <w:pPr>
              <w:pStyle w:val="ListParagraph"/>
              <w:numPr>
                <w:ilvl w:val="0"/>
                <w:numId w:val="42"/>
              </w:numPr>
              <w:rPr>
                <w:bCs/>
                <w:sz w:val="24"/>
              </w:rPr>
            </w:pPr>
            <w:r w:rsidRPr="0097749A">
              <w:rPr>
                <w:bCs/>
                <w:sz w:val="24"/>
              </w:rPr>
              <w:t>Recognize the numbers from 11-19 and can be represented as one group of 10 ones plus some further ones</w:t>
            </w:r>
          </w:p>
          <w:p w14:paraId="3F2E6B00" w14:textId="37B958E3" w:rsidR="00A753F3" w:rsidRPr="0097749A" w:rsidRDefault="00EB1B4E" w:rsidP="00EB1B4E">
            <w:pPr>
              <w:pStyle w:val="ListParagraph"/>
              <w:numPr>
                <w:ilvl w:val="0"/>
                <w:numId w:val="42"/>
              </w:numPr>
              <w:rPr>
                <w:sz w:val="24"/>
              </w:rPr>
            </w:pPr>
            <w:r w:rsidRPr="0097749A">
              <w:rPr>
                <w:sz w:val="24"/>
              </w:rPr>
              <w:t>Understand that a group of 10 ones is equal to 1 ten (e.g., 10-unit cubes is equal to 1 ten-rod)</w:t>
            </w:r>
          </w:p>
        </w:tc>
        <w:tc>
          <w:tcPr>
            <w:tcW w:w="1743" w:type="dxa"/>
            <w:tcBorders>
              <w:top w:val="nil"/>
              <w:bottom w:val="single" w:sz="4" w:space="0" w:color="auto"/>
            </w:tcBorders>
            <w:vAlign w:val="center"/>
          </w:tcPr>
          <w:p w14:paraId="72CBA56E" w14:textId="77777777" w:rsidR="00A753F3" w:rsidRPr="0097749A" w:rsidRDefault="00A753F3" w:rsidP="00160945">
            <w:pPr>
              <w:rPr>
                <w:sz w:val="24"/>
              </w:rPr>
            </w:pPr>
          </w:p>
        </w:tc>
        <w:tc>
          <w:tcPr>
            <w:tcW w:w="1839" w:type="dxa"/>
            <w:tcBorders>
              <w:top w:val="nil"/>
              <w:bottom w:val="single" w:sz="4" w:space="0" w:color="auto"/>
            </w:tcBorders>
            <w:vAlign w:val="center"/>
          </w:tcPr>
          <w:p w14:paraId="09966347" w14:textId="77777777" w:rsidR="00A753F3" w:rsidRPr="0097749A" w:rsidRDefault="00A753F3" w:rsidP="00160945">
            <w:pPr>
              <w:rPr>
                <w:sz w:val="24"/>
              </w:rPr>
            </w:pPr>
          </w:p>
        </w:tc>
        <w:tc>
          <w:tcPr>
            <w:tcW w:w="1305" w:type="dxa"/>
            <w:tcBorders>
              <w:top w:val="nil"/>
              <w:bottom w:val="single" w:sz="4" w:space="0" w:color="auto"/>
            </w:tcBorders>
            <w:vAlign w:val="center"/>
          </w:tcPr>
          <w:p w14:paraId="696B4713" w14:textId="77777777" w:rsidR="00A753F3" w:rsidRPr="0097749A" w:rsidRDefault="00A753F3" w:rsidP="00160945">
            <w:pPr>
              <w:rPr>
                <w:sz w:val="24"/>
              </w:rPr>
            </w:pPr>
          </w:p>
        </w:tc>
      </w:tr>
      <w:tr w:rsidR="00A753F3" w:rsidRPr="0097749A" w14:paraId="26840B73" w14:textId="77777777" w:rsidTr="001900DF">
        <w:trPr>
          <w:trHeight w:val="158"/>
        </w:trPr>
        <w:tc>
          <w:tcPr>
            <w:tcW w:w="2110" w:type="dxa"/>
            <w:tcBorders>
              <w:top w:val="single" w:sz="4" w:space="0" w:color="auto"/>
              <w:bottom w:val="single" w:sz="4" w:space="0" w:color="auto"/>
            </w:tcBorders>
            <w:vAlign w:val="center"/>
          </w:tcPr>
          <w:p w14:paraId="37F13C8C" w14:textId="77777777" w:rsidR="00A753F3" w:rsidRPr="0097749A" w:rsidRDefault="00A753F3" w:rsidP="00160945">
            <w:pPr>
              <w:rPr>
                <w:sz w:val="24"/>
              </w:rPr>
            </w:pPr>
            <w:r w:rsidRPr="0097749A">
              <w:rPr>
                <w:sz w:val="24"/>
              </w:rPr>
              <w:t>Resources:</w:t>
            </w:r>
          </w:p>
        </w:tc>
        <w:tc>
          <w:tcPr>
            <w:tcW w:w="6327" w:type="dxa"/>
            <w:tcBorders>
              <w:top w:val="single" w:sz="4" w:space="0" w:color="auto"/>
              <w:right w:val="nil"/>
            </w:tcBorders>
            <w:vAlign w:val="center"/>
          </w:tcPr>
          <w:p w14:paraId="3CAC977C" w14:textId="348B38A6" w:rsidR="00A753F3" w:rsidRPr="0097749A" w:rsidRDefault="005D0604" w:rsidP="00160945">
            <w:pPr>
              <w:rPr>
                <w:sz w:val="24"/>
              </w:rPr>
            </w:pPr>
            <w:hyperlink r:id="rId73" w:history="1">
              <w:r w:rsidRPr="005D0604">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43C349B" w14:textId="77777777" w:rsidR="00A753F3" w:rsidRPr="0097749A" w:rsidRDefault="00A753F3" w:rsidP="00160945">
            <w:pPr>
              <w:rPr>
                <w:sz w:val="24"/>
              </w:rPr>
            </w:pPr>
          </w:p>
        </w:tc>
        <w:tc>
          <w:tcPr>
            <w:tcW w:w="1839" w:type="dxa"/>
            <w:tcBorders>
              <w:top w:val="single" w:sz="4" w:space="0" w:color="auto"/>
              <w:left w:val="nil"/>
              <w:bottom w:val="single" w:sz="4" w:space="0" w:color="auto"/>
              <w:right w:val="nil"/>
            </w:tcBorders>
            <w:vAlign w:val="center"/>
          </w:tcPr>
          <w:p w14:paraId="54BAFFDD" w14:textId="77777777" w:rsidR="00A753F3" w:rsidRPr="0097749A" w:rsidRDefault="00A753F3" w:rsidP="00160945">
            <w:pPr>
              <w:rPr>
                <w:sz w:val="24"/>
              </w:rPr>
            </w:pPr>
          </w:p>
        </w:tc>
        <w:tc>
          <w:tcPr>
            <w:tcW w:w="1305" w:type="dxa"/>
            <w:tcBorders>
              <w:top w:val="single" w:sz="4" w:space="0" w:color="auto"/>
              <w:left w:val="nil"/>
              <w:bottom w:val="single" w:sz="4" w:space="0" w:color="auto"/>
            </w:tcBorders>
            <w:vAlign w:val="center"/>
          </w:tcPr>
          <w:p w14:paraId="24F6AE28" w14:textId="77777777" w:rsidR="00A753F3" w:rsidRPr="0097749A" w:rsidRDefault="00A753F3" w:rsidP="00160945">
            <w:pPr>
              <w:rPr>
                <w:sz w:val="24"/>
              </w:rPr>
            </w:pPr>
          </w:p>
        </w:tc>
      </w:tr>
    </w:tbl>
    <w:p w14:paraId="2C9DF4B2" w14:textId="529C2936" w:rsidR="001900DF" w:rsidRPr="0097749A" w:rsidRDefault="005D0604" w:rsidP="0099517D">
      <w:pPr>
        <w:spacing w:before="240"/>
        <w:rPr>
          <w:rFonts w:eastAsia="Times New Roman"/>
          <w:sz w:val="24"/>
        </w:rPr>
      </w:pPr>
      <w:hyperlink r:id="rId74" w:history="1">
        <w:r w:rsidR="001900DF" w:rsidRPr="0097749A">
          <w:rPr>
            <w:rStyle w:val="Hyperlink"/>
            <w:rFonts w:eastAsia="Times New Roman"/>
            <w:sz w:val="24"/>
          </w:rPr>
          <w:t>MA.1.NSO.2.5:</w:t>
        </w:r>
      </w:hyperlink>
      <w:r w:rsidR="001900DF" w:rsidRPr="0097749A">
        <w:rPr>
          <w:rFonts w:eastAsia="Times New Roman"/>
          <w:sz w:val="24"/>
        </w:rPr>
        <w:t xml:space="preserve"> Explore subtraction of a one-digit number from a two-digit number.</w:t>
      </w:r>
    </w:p>
    <w:p w14:paraId="42C11A05" w14:textId="77777777" w:rsidR="001900DF" w:rsidRPr="0097749A" w:rsidRDefault="001900DF" w:rsidP="001900DF">
      <w:pPr>
        <w:rPr>
          <w:rFonts w:eastAsia="Times New Roman"/>
          <w:sz w:val="24"/>
        </w:rPr>
      </w:pPr>
      <w:r w:rsidRPr="0097749A">
        <w:rPr>
          <w:rStyle w:val="Strong"/>
          <w:rFonts w:eastAsia="Times New Roman"/>
          <w:sz w:val="24"/>
        </w:rPr>
        <w:t>Clarifications:</w:t>
      </w:r>
      <w:r w:rsidRPr="0097749A">
        <w:rPr>
          <w:rFonts w:eastAsia="Times New Roman"/>
          <w:sz w:val="24"/>
        </w:rPr>
        <w:br/>
      </w:r>
      <w:r w:rsidRPr="0097749A">
        <w:rPr>
          <w:rFonts w:eastAsia="Times New Roman"/>
          <w:i/>
          <w:iCs/>
          <w:sz w:val="24"/>
        </w:rPr>
        <w:t xml:space="preserve">Clarification 1: </w:t>
      </w:r>
      <w:r w:rsidRPr="0097749A">
        <w:rPr>
          <w:rFonts w:eastAsia="Times New Roman"/>
          <w:sz w:val="24"/>
        </w:rPr>
        <w:t>Instruction focuses on utilizing the number line as a tool for subtraction through “counting on” or “counting back”. The process of counting on highlights subtraction as a missing addend problem.</w:t>
      </w:r>
    </w:p>
    <w:p w14:paraId="32B8093A" w14:textId="051004FE" w:rsidR="00A753F3" w:rsidRPr="0097749A" w:rsidRDefault="001900DF" w:rsidP="001900DF">
      <w:pPr>
        <w:rPr>
          <w:sz w:val="24"/>
        </w:rPr>
      </w:pPr>
      <w:r w:rsidRPr="0097749A">
        <w:rPr>
          <w:i/>
          <w:iCs/>
          <w:sz w:val="24"/>
        </w:rPr>
        <w:t>Clarification 2:</w:t>
      </w:r>
      <w:r w:rsidRPr="0097749A">
        <w:rPr>
          <w:sz w:val="24"/>
        </w:rPr>
        <w:t xml:space="preserve"> Instruction includes the use of manipulatives, drawings or equations to decompose tens and regroup ones, when needed.</w:t>
      </w:r>
    </w:p>
    <w:p w14:paraId="5946D6BA" w14:textId="77777777" w:rsidR="00A753F3" w:rsidRPr="0097749A" w:rsidRDefault="00A753F3" w:rsidP="00A753F3">
      <w:pPr>
        <w:rPr>
          <w:b/>
          <w:bCs/>
          <w:sz w:val="24"/>
        </w:rPr>
      </w:pPr>
      <w:bookmarkStart w:id="3" w:name="_Hlk96504728"/>
      <w:r w:rsidRPr="0097749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753F3" w:rsidRPr="0097749A" w14:paraId="5D17F40E" w14:textId="77777777" w:rsidTr="00160945">
        <w:trPr>
          <w:trHeight w:val="326"/>
          <w:tblHeader/>
        </w:trPr>
        <w:tc>
          <w:tcPr>
            <w:tcW w:w="2104" w:type="dxa"/>
            <w:tcBorders>
              <w:bottom w:val="single" w:sz="4" w:space="0" w:color="auto"/>
            </w:tcBorders>
            <w:vAlign w:val="center"/>
          </w:tcPr>
          <w:p w14:paraId="0DA8838D" w14:textId="77777777" w:rsidR="00A753F3" w:rsidRPr="0097749A" w:rsidRDefault="00A753F3" w:rsidP="00160945">
            <w:pPr>
              <w:rPr>
                <w:b/>
                <w:sz w:val="24"/>
              </w:rPr>
            </w:pPr>
            <w:r w:rsidRPr="0097749A">
              <w:rPr>
                <w:b/>
                <w:sz w:val="24"/>
              </w:rPr>
              <w:t>Name</w:t>
            </w:r>
          </w:p>
        </w:tc>
        <w:tc>
          <w:tcPr>
            <w:tcW w:w="6347" w:type="dxa"/>
            <w:vAlign w:val="center"/>
          </w:tcPr>
          <w:p w14:paraId="14CB73DE" w14:textId="77777777" w:rsidR="00A753F3" w:rsidRPr="0097749A" w:rsidRDefault="00A753F3" w:rsidP="00160945">
            <w:pPr>
              <w:rPr>
                <w:b/>
                <w:sz w:val="24"/>
              </w:rPr>
            </w:pPr>
            <w:r w:rsidRPr="0097749A">
              <w:rPr>
                <w:b/>
                <w:sz w:val="24"/>
              </w:rPr>
              <w:t>Description</w:t>
            </w:r>
          </w:p>
        </w:tc>
        <w:tc>
          <w:tcPr>
            <w:tcW w:w="1738" w:type="dxa"/>
            <w:tcBorders>
              <w:bottom w:val="single" w:sz="4" w:space="0" w:color="auto"/>
            </w:tcBorders>
            <w:vAlign w:val="center"/>
          </w:tcPr>
          <w:p w14:paraId="5C28D59A" w14:textId="77777777" w:rsidR="00A753F3" w:rsidRPr="0097749A" w:rsidRDefault="00A753F3" w:rsidP="00160945">
            <w:pPr>
              <w:rPr>
                <w:b/>
                <w:sz w:val="24"/>
              </w:rPr>
            </w:pPr>
            <w:r w:rsidRPr="0097749A">
              <w:rPr>
                <w:b/>
                <w:sz w:val="24"/>
              </w:rPr>
              <w:t>Date(s) Instruction</w:t>
            </w:r>
          </w:p>
        </w:tc>
        <w:tc>
          <w:tcPr>
            <w:tcW w:w="1834" w:type="dxa"/>
            <w:tcBorders>
              <w:bottom w:val="single" w:sz="4" w:space="0" w:color="auto"/>
            </w:tcBorders>
            <w:vAlign w:val="center"/>
          </w:tcPr>
          <w:p w14:paraId="25975980" w14:textId="77777777" w:rsidR="00A753F3" w:rsidRPr="0097749A" w:rsidRDefault="00A753F3" w:rsidP="00160945">
            <w:pPr>
              <w:rPr>
                <w:b/>
                <w:sz w:val="24"/>
              </w:rPr>
            </w:pPr>
            <w:r w:rsidRPr="0097749A">
              <w:rPr>
                <w:b/>
                <w:sz w:val="24"/>
              </w:rPr>
              <w:t>Date(s) Assessment</w:t>
            </w:r>
          </w:p>
        </w:tc>
        <w:tc>
          <w:tcPr>
            <w:tcW w:w="1301" w:type="dxa"/>
            <w:tcBorders>
              <w:bottom w:val="single" w:sz="4" w:space="0" w:color="auto"/>
            </w:tcBorders>
            <w:vAlign w:val="center"/>
          </w:tcPr>
          <w:p w14:paraId="3A515433" w14:textId="77777777" w:rsidR="00A753F3" w:rsidRPr="0097749A" w:rsidRDefault="00A753F3" w:rsidP="00160945">
            <w:pPr>
              <w:rPr>
                <w:b/>
                <w:sz w:val="24"/>
              </w:rPr>
            </w:pPr>
            <w:r w:rsidRPr="0097749A">
              <w:rPr>
                <w:b/>
                <w:sz w:val="24"/>
              </w:rPr>
              <w:t>Date Mastery</w:t>
            </w:r>
          </w:p>
        </w:tc>
      </w:tr>
      <w:tr w:rsidR="00A753F3" w:rsidRPr="0097749A" w14:paraId="08515039" w14:textId="77777777" w:rsidTr="00160945">
        <w:trPr>
          <w:trHeight w:val="326"/>
        </w:trPr>
        <w:tc>
          <w:tcPr>
            <w:tcW w:w="2104" w:type="dxa"/>
            <w:tcBorders>
              <w:bottom w:val="single" w:sz="4" w:space="0" w:color="auto"/>
            </w:tcBorders>
            <w:vAlign w:val="center"/>
          </w:tcPr>
          <w:p w14:paraId="7AFA9A85" w14:textId="0F61CFBA" w:rsidR="00A753F3" w:rsidRPr="0097749A" w:rsidRDefault="005D0604" w:rsidP="00160945">
            <w:pPr>
              <w:rPr>
                <w:sz w:val="24"/>
              </w:rPr>
            </w:pPr>
            <w:hyperlink r:id="rId75" w:history="1">
              <w:r w:rsidR="008D375F" w:rsidRPr="0097749A">
                <w:rPr>
                  <w:rStyle w:val="Hyperlink"/>
                  <w:sz w:val="24"/>
                </w:rPr>
                <w:t>MA.1.NSO.2.AP.5:</w:t>
              </w:r>
            </w:hyperlink>
          </w:p>
        </w:tc>
        <w:tc>
          <w:tcPr>
            <w:tcW w:w="6347" w:type="dxa"/>
            <w:vAlign w:val="center"/>
          </w:tcPr>
          <w:p w14:paraId="7B06CD8F" w14:textId="24BAB7B6" w:rsidR="00A753F3" w:rsidRPr="0097749A" w:rsidRDefault="00EB1B4E" w:rsidP="00160945">
            <w:pPr>
              <w:rPr>
                <w:sz w:val="24"/>
              </w:rPr>
            </w:pPr>
            <w:r w:rsidRPr="0097749A">
              <w:rPr>
                <w:sz w:val="24"/>
              </w:rPr>
              <w:t>Explore subtraction of a one-digit number from a two-digit number from 11 to 19.</w:t>
            </w:r>
          </w:p>
        </w:tc>
        <w:tc>
          <w:tcPr>
            <w:tcW w:w="1738" w:type="dxa"/>
            <w:tcBorders>
              <w:bottom w:val="nil"/>
            </w:tcBorders>
            <w:vAlign w:val="center"/>
          </w:tcPr>
          <w:p w14:paraId="4F08E0DB" w14:textId="77777777" w:rsidR="00A753F3" w:rsidRPr="0097749A" w:rsidRDefault="00A753F3" w:rsidP="00160945">
            <w:pPr>
              <w:rPr>
                <w:sz w:val="24"/>
              </w:rPr>
            </w:pPr>
          </w:p>
        </w:tc>
        <w:tc>
          <w:tcPr>
            <w:tcW w:w="1834" w:type="dxa"/>
            <w:tcBorders>
              <w:bottom w:val="nil"/>
            </w:tcBorders>
            <w:vAlign w:val="center"/>
          </w:tcPr>
          <w:p w14:paraId="22A71FC8" w14:textId="77777777" w:rsidR="00A753F3" w:rsidRPr="0097749A" w:rsidRDefault="00A753F3" w:rsidP="00160945">
            <w:pPr>
              <w:rPr>
                <w:sz w:val="24"/>
              </w:rPr>
            </w:pPr>
          </w:p>
        </w:tc>
        <w:tc>
          <w:tcPr>
            <w:tcW w:w="1301" w:type="dxa"/>
            <w:tcBorders>
              <w:bottom w:val="nil"/>
            </w:tcBorders>
            <w:vAlign w:val="center"/>
          </w:tcPr>
          <w:p w14:paraId="007AF68E" w14:textId="77777777" w:rsidR="00A753F3" w:rsidRPr="0097749A" w:rsidRDefault="00A753F3" w:rsidP="00160945">
            <w:pPr>
              <w:rPr>
                <w:sz w:val="24"/>
              </w:rPr>
            </w:pPr>
          </w:p>
        </w:tc>
      </w:tr>
      <w:tr w:rsidR="00A753F3" w:rsidRPr="0097749A" w14:paraId="4989ACD4" w14:textId="77777777" w:rsidTr="00160945">
        <w:trPr>
          <w:trHeight w:val="817"/>
        </w:trPr>
        <w:tc>
          <w:tcPr>
            <w:tcW w:w="2104" w:type="dxa"/>
            <w:tcBorders>
              <w:top w:val="single" w:sz="4" w:space="0" w:color="auto"/>
              <w:bottom w:val="single" w:sz="4" w:space="0" w:color="auto"/>
            </w:tcBorders>
            <w:vAlign w:val="center"/>
          </w:tcPr>
          <w:p w14:paraId="327F5BBF" w14:textId="77777777" w:rsidR="00A753F3" w:rsidRPr="0097749A" w:rsidRDefault="00A753F3" w:rsidP="00160945">
            <w:pPr>
              <w:rPr>
                <w:sz w:val="24"/>
              </w:rPr>
            </w:pPr>
            <w:r w:rsidRPr="0097749A">
              <w:rPr>
                <w:sz w:val="24"/>
              </w:rPr>
              <w:lastRenderedPageBreak/>
              <w:t>Essential</w:t>
            </w:r>
          </w:p>
          <w:p w14:paraId="5AEF86D7" w14:textId="77777777" w:rsidR="00A753F3" w:rsidRPr="0097749A" w:rsidRDefault="00A753F3" w:rsidP="00160945">
            <w:pPr>
              <w:rPr>
                <w:sz w:val="24"/>
              </w:rPr>
            </w:pPr>
            <w:r w:rsidRPr="0097749A">
              <w:rPr>
                <w:sz w:val="24"/>
              </w:rPr>
              <w:t>Understandings</w:t>
            </w:r>
          </w:p>
        </w:tc>
        <w:tc>
          <w:tcPr>
            <w:tcW w:w="6347" w:type="dxa"/>
            <w:tcBorders>
              <w:bottom w:val="single" w:sz="4" w:space="0" w:color="auto"/>
            </w:tcBorders>
            <w:vAlign w:val="center"/>
          </w:tcPr>
          <w:p w14:paraId="78D77C6F" w14:textId="77777777" w:rsidR="00EB1B4E" w:rsidRPr="0097749A" w:rsidRDefault="00EB1B4E" w:rsidP="00EB1B4E">
            <w:pPr>
              <w:pStyle w:val="ListParagraph"/>
              <w:numPr>
                <w:ilvl w:val="0"/>
                <w:numId w:val="43"/>
              </w:numPr>
              <w:rPr>
                <w:bCs/>
                <w:sz w:val="24"/>
              </w:rPr>
            </w:pPr>
            <w:r w:rsidRPr="0097749A">
              <w:rPr>
                <w:bCs/>
                <w:sz w:val="24"/>
              </w:rPr>
              <w:t>Understand that the digit in the tens place represents the number of tens and the digit in the ones place represents the number of ones</w:t>
            </w:r>
          </w:p>
          <w:p w14:paraId="7DCDB0EC" w14:textId="77777777" w:rsidR="00EB1B4E" w:rsidRPr="0097749A" w:rsidRDefault="00EB1B4E" w:rsidP="00EB1B4E">
            <w:pPr>
              <w:pStyle w:val="ListParagraph"/>
              <w:numPr>
                <w:ilvl w:val="0"/>
                <w:numId w:val="43"/>
              </w:numPr>
              <w:rPr>
                <w:bCs/>
                <w:sz w:val="24"/>
              </w:rPr>
            </w:pPr>
            <w:r w:rsidRPr="0097749A">
              <w:rPr>
                <w:bCs/>
                <w:sz w:val="24"/>
              </w:rPr>
              <w:t>Use objects (e.g., ten-rods and unit cubes) to represent teen numbers as tens and ones</w:t>
            </w:r>
          </w:p>
          <w:p w14:paraId="57093EA6" w14:textId="77777777" w:rsidR="00EB1B4E" w:rsidRPr="0097749A" w:rsidRDefault="00EB1B4E" w:rsidP="00EB1B4E">
            <w:pPr>
              <w:pStyle w:val="ListParagraph"/>
              <w:numPr>
                <w:ilvl w:val="0"/>
                <w:numId w:val="43"/>
              </w:numPr>
              <w:rPr>
                <w:bCs/>
                <w:sz w:val="24"/>
              </w:rPr>
            </w:pPr>
            <w:r w:rsidRPr="0097749A">
              <w:rPr>
                <w:bCs/>
                <w:sz w:val="24"/>
              </w:rPr>
              <w:t>Understand that subtraction is “take from”</w:t>
            </w:r>
          </w:p>
          <w:p w14:paraId="3214BD23" w14:textId="18B55C52" w:rsidR="00A753F3" w:rsidRPr="0097749A" w:rsidRDefault="00EB1B4E" w:rsidP="00EB1B4E">
            <w:pPr>
              <w:pStyle w:val="ListParagraph"/>
              <w:numPr>
                <w:ilvl w:val="0"/>
                <w:numId w:val="43"/>
              </w:numPr>
              <w:rPr>
                <w:sz w:val="24"/>
              </w:rPr>
            </w:pPr>
            <w:r w:rsidRPr="0097749A">
              <w:rPr>
                <w:sz w:val="24"/>
              </w:rPr>
              <w:t>Understand that 1 ten is equal to a group of 10 ones (e.g., 1 ten-rod is equal to 10-unit cubes)</w:t>
            </w:r>
          </w:p>
        </w:tc>
        <w:tc>
          <w:tcPr>
            <w:tcW w:w="1738" w:type="dxa"/>
            <w:tcBorders>
              <w:top w:val="nil"/>
              <w:bottom w:val="single" w:sz="4" w:space="0" w:color="auto"/>
            </w:tcBorders>
            <w:vAlign w:val="center"/>
          </w:tcPr>
          <w:p w14:paraId="60A8AD66" w14:textId="77777777" w:rsidR="00A753F3" w:rsidRPr="0097749A" w:rsidRDefault="00A753F3" w:rsidP="00160945">
            <w:pPr>
              <w:rPr>
                <w:sz w:val="24"/>
              </w:rPr>
            </w:pPr>
          </w:p>
        </w:tc>
        <w:tc>
          <w:tcPr>
            <w:tcW w:w="1834" w:type="dxa"/>
            <w:tcBorders>
              <w:top w:val="nil"/>
              <w:bottom w:val="single" w:sz="4" w:space="0" w:color="auto"/>
            </w:tcBorders>
            <w:vAlign w:val="center"/>
          </w:tcPr>
          <w:p w14:paraId="4210F90C" w14:textId="77777777" w:rsidR="00A753F3" w:rsidRPr="0097749A" w:rsidRDefault="00A753F3" w:rsidP="00160945">
            <w:pPr>
              <w:rPr>
                <w:sz w:val="24"/>
              </w:rPr>
            </w:pPr>
          </w:p>
        </w:tc>
        <w:tc>
          <w:tcPr>
            <w:tcW w:w="1301" w:type="dxa"/>
            <w:tcBorders>
              <w:top w:val="nil"/>
              <w:bottom w:val="single" w:sz="4" w:space="0" w:color="auto"/>
            </w:tcBorders>
            <w:vAlign w:val="center"/>
          </w:tcPr>
          <w:p w14:paraId="202F16C8" w14:textId="77777777" w:rsidR="00A753F3" w:rsidRPr="0097749A" w:rsidRDefault="00A753F3" w:rsidP="00160945">
            <w:pPr>
              <w:rPr>
                <w:sz w:val="24"/>
              </w:rPr>
            </w:pPr>
          </w:p>
        </w:tc>
      </w:tr>
      <w:tr w:rsidR="00A753F3" w:rsidRPr="0097749A" w14:paraId="7F154B20" w14:textId="77777777" w:rsidTr="00160945">
        <w:trPr>
          <w:trHeight w:val="158"/>
        </w:trPr>
        <w:tc>
          <w:tcPr>
            <w:tcW w:w="2104" w:type="dxa"/>
            <w:tcBorders>
              <w:top w:val="single" w:sz="4" w:space="0" w:color="auto"/>
              <w:bottom w:val="single" w:sz="4" w:space="0" w:color="auto"/>
            </w:tcBorders>
            <w:vAlign w:val="center"/>
          </w:tcPr>
          <w:p w14:paraId="41B8275E" w14:textId="77777777" w:rsidR="00A753F3" w:rsidRPr="0097749A" w:rsidRDefault="00A753F3" w:rsidP="00160945">
            <w:pPr>
              <w:rPr>
                <w:sz w:val="24"/>
              </w:rPr>
            </w:pPr>
            <w:r w:rsidRPr="0097749A">
              <w:rPr>
                <w:sz w:val="24"/>
              </w:rPr>
              <w:t>Resources:</w:t>
            </w:r>
          </w:p>
        </w:tc>
        <w:tc>
          <w:tcPr>
            <w:tcW w:w="6347" w:type="dxa"/>
            <w:tcBorders>
              <w:top w:val="single" w:sz="4" w:space="0" w:color="auto"/>
              <w:right w:val="nil"/>
            </w:tcBorders>
            <w:vAlign w:val="center"/>
          </w:tcPr>
          <w:p w14:paraId="50CB1FA2" w14:textId="172ED71D" w:rsidR="00A753F3" w:rsidRPr="0097749A" w:rsidRDefault="005D0604" w:rsidP="00160945">
            <w:pPr>
              <w:rPr>
                <w:sz w:val="24"/>
              </w:rPr>
            </w:pPr>
            <w:hyperlink r:id="rId76" w:history="1">
              <w:r w:rsidRPr="005D0604">
                <w:rPr>
                  <w:rStyle w:val="Hyperlink"/>
                  <w:sz w:val="24"/>
                </w:rPr>
                <w:t>Element Card</w:t>
              </w:r>
            </w:hyperlink>
          </w:p>
        </w:tc>
        <w:tc>
          <w:tcPr>
            <w:tcW w:w="1738" w:type="dxa"/>
            <w:tcBorders>
              <w:top w:val="single" w:sz="4" w:space="0" w:color="auto"/>
              <w:left w:val="nil"/>
              <w:bottom w:val="single" w:sz="4" w:space="0" w:color="auto"/>
              <w:right w:val="nil"/>
            </w:tcBorders>
            <w:vAlign w:val="center"/>
          </w:tcPr>
          <w:p w14:paraId="1B896591" w14:textId="77777777" w:rsidR="00A753F3" w:rsidRPr="0097749A" w:rsidRDefault="00A753F3" w:rsidP="00160945">
            <w:pPr>
              <w:rPr>
                <w:sz w:val="24"/>
              </w:rPr>
            </w:pPr>
          </w:p>
        </w:tc>
        <w:tc>
          <w:tcPr>
            <w:tcW w:w="1834" w:type="dxa"/>
            <w:tcBorders>
              <w:top w:val="single" w:sz="4" w:space="0" w:color="auto"/>
              <w:left w:val="nil"/>
              <w:bottom w:val="single" w:sz="4" w:space="0" w:color="auto"/>
              <w:right w:val="nil"/>
            </w:tcBorders>
            <w:vAlign w:val="center"/>
          </w:tcPr>
          <w:p w14:paraId="010A2BBE" w14:textId="77777777" w:rsidR="00A753F3" w:rsidRPr="0097749A" w:rsidRDefault="00A753F3" w:rsidP="00160945">
            <w:pPr>
              <w:rPr>
                <w:sz w:val="24"/>
              </w:rPr>
            </w:pPr>
          </w:p>
        </w:tc>
        <w:tc>
          <w:tcPr>
            <w:tcW w:w="1301" w:type="dxa"/>
            <w:tcBorders>
              <w:top w:val="single" w:sz="4" w:space="0" w:color="auto"/>
              <w:left w:val="nil"/>
              <w:bottom w:val="single" w:sz="4" w:space="0" w:color="auto"/>
            </w:tcBorders>
            <w:vAlign w:val="center"/>
          </w:tcPr>
          <w:p w14:paraId="7E3CD71C" w14:textId="77777777" w:rsidR="00A753F3" w:rsidRPr="0097749A" w:rsidRDefault="00A753F3" w:rsidP="00160945">
            <w:pPr>
              <w:rPr>
                <w:sz w:val="24"/>
              </w:rPr>
            </w:pPr>
          </w:p>
        </w:tc>
      </w:tr>
    </w:tbl>
    <w:bookmarkEnd w:id="3"/>
    <w:p w14:paraId="22D696C2" w14:textId="2193B2C1" w:rsidR="001900DF" w:rsidRPr="0097749A" w:rsidRDefault="001900DF" w:rsidP="000B3A4B">
      <w:pPr>
        <w:spacing w:before="240"/>
        <w:rPr>
          <w:rFonts w:eastAsia="Times New Roman"/>
          <w:sz w:val="24"/>
        </w:rPr>
      </w:pPr>
      <w:r w:rsidRPr="0097749A">
        <w:fldChar w:fldCharType="begin"/>
      </w:r>
      <w:r w:rsidRPr="0097749A">
        <w:rPr>
          <w:sz w:val="24"/>
        </w:rPr>
        <w:instrText xml:space="preserve"> HYPERLINK "https://www.cpalms.org//PreviewStandard/Preview/15875" </w:instrText>
      </w:r>
      <w:r w:rsidRPr="0097749A">
        <w:fldChar w:fldCharType="separate"/>
      </w:r>
      <w:r w:rsidRPr="0097749A">
        <w:rPr>
          <w:rStyle w:val="Hyperlink"/>
          <w:rFonts w:eastAsia="Times New Roman"/>
          <w:sz w:val="24"/>
        </w:rPr>
        <w:t>MA.K12.MTR.1.1:</w:t>
      </w:r>
      <w:r w:rsidRPr="0097749A">
        <w:rPr>
          <w:rStyle w:val="Hyperlink"/>
          <w:rFonts w:eastAsia="Times New Roman"/>
          <w:sz w:val="24"/>
        </w:rPr>
        <w:fldChar w:fldCharType="end"/>
      </w:r>
      <w:r w:rsidRPr="0097749A">
        <w:rPr>
          <w:rFonts w:eastAsia="Times New Roman"/>
          <w:sz w:val="24"/>
        </w:rPr>
        <w:t xml:space="preserve"> </w:t>
      </w:r>
      <w:r w:rsidR="00D802CC" w:rsidRPr="00D802CC">
        <w:rPr>
          <w:rFonts w:eastAsia="Times New Roman"/>
          <w:sz w:val="24"/>
        </w:rPr>
        <w:t xml:space="preserve">Actively participate in effortful learning both individually and collectively.  </w:t>
      </w:r>
      <w:r w:rsidRPr="0097749A">
        <w:rPr>
          <w:rFonts w:eastAsia="Times New Roman"/>
          <w:sz w:val="24"/>
        </w:rPr>
        <w:t xml:space="preserve">Mathematicians who participate in effortful learning both individually and with others:  </w:t>
      </w:r>
    </w:p>
    <w:p w14:paraId="1D626825" w14:textId="77777777" w:rsidR="001900DF" w:rsidRPr="0097749A" w:rsidRDefault="001900DF" w:rsidP="0099517D">
      <w:pPr>
        <w:numPr>
          <w:ilvl w:val="0"/>
          <w:numId w:val="2"/>
        </w:numPr>
        <w:rPr>
          <w:rFonts w:eastAsia="Times New Roman"/>
          <w:sz w:val="24"/>
        </w:rPr>
      </w:pPr>
      <w:r w:rsidRPr="0097749A">
        <w:rPr>
          <w:rFonts w:eastAsia="Times New Roman"/>
          <w:sz w:val="24"/>
        </w:rPr>
        <w:t>Analyze the problem in a way that makes sense given the task. </w:t>
      </w:r>
    </w:p>
    <w:p w14:paraId="63421AD9" w14:textId="77777777" w:rsidR="001900DF" w:rsidRPr="0097749A" w:rsidRDefault="001900DF" w:rsidP="0099517D">
      <w:pPr>
        <w:numPr>
          <w:ilvl w:val="0"/>
          <w:numId w:val="2"/>
        </w:numPr>
        <w:rPr>
          <w:rFonts w:eastAsia="Times New Roman"/>
          <w:sz w:val="24"/>
        </w:rPr>
      </w:pPr>
      <w:r w:rsidRPr="0097749A">
        <w:rPr>
          <w:rFonts w:eastAsia="Times New Roman"/>
          <w:sz w:val="24"/>
        </w:rPr>
        <w:t>Ask questions that will help with solving the task. </w:t>
      </w:r>
    </w:p>
    <w:p w14:paraId="7A0CD4A4" w14:textId="77777777" w:rsidR="001900DF" w:rsidRPr="0097749A" w:rsidRDefault="001900DF" w:rsidP="001900DF">
      <w:pPr>
        <w:numPr>
          <w:ilvl w:val="0"/>
          <w:numId w:val="2"/>
        </w:numPr>
        <w:spacing w:before="100" w:beforeAutospacing="1" w:after="100" w:afterAutospacing="1"/>
        <w:rPr>
          <w:rFonts w:eastAsia="Times New Roman"/>
          <w:sz w:val="24"/>
        </w:rPr>
      </w:pPr>
      <w:r w:rsidRPr="0097749A">
        <w:rPr>
          <w:rFonts w:eastAsia="Times New Roman"/>
          <w:sz w:val="24"/>
        </w:rPr>
        <w:t>Build perseverance by modifying methods as needed while solving a challenging task. </w:t>
      </w:r>
    </w:p>
    <w:p w14:paraId="5946814D" w14:textId="77777777" w:rsidR="001900DF" w:rsidRPr="0097749A" w:rsidRDefault="001900DF" w:rsidP="001900DF">
      <w:pPr>
        <w:numPr>
          <w:ilvl w:val="0"/>
          <w:numId w:val="2"/>
        </w:numPr>
        <w:spacing w:before="100" w:beforeAutospacing="1" w:after="100" w:afterAutospacing="1"/>
        <w:rPr>
          <w:rFonts w:eastAsia="Times New Roman"/>
          <w:sz w:val="24"/>
        </w:rPr>
      </w:pPr>
      <w:r w:rsidRPr="0097749A">
        <w:rPr>
          <w:rFonts w:eastAsia="Times New Roman"/>
          <w:sz w:val="24"/>
        </w:rPr>
        <w:t>Stay engaged and maintain a positive mindset when working to solve tasks. </w:t>
      </w:r>
    </w:p>
    <w:p w14:paraId="00DB4C34" w14:textId="77777777" w:rsidR="001900DF" w:rsidRPr="0097749A" w:rsidRDefault="001900DF" w:rsidP="0099517D">
      <w:pPr>
        <w:numPr>
          <w:ilvl w:val="0"/>
          <w:numId w:val="2"/>
        </w:numPr>
        <w:rPr>
          <w:rFonts w:eastAsia="Times New Roman"/>
          <w:sz w:val="24"/>
        </w:rPr>
      </w:pPr>
      <w:r w:rsidRPr="0097749A">
        <w:rPr>
          <w:rFonts w:eastAsia="Times New Roman"/>
          <w:sz w:val="24"/>
        </w:rPr>
        <w:t xml:space="preserve">Help and support each other when attempting a new method or approach. </w:t>
      </w:r>
    </w:p>
    <w:p w14:paraId="78072993" w14:textId="77777777" w:rsidR="001900DF" w:rsidRPr="0097749A" w:rsidRDefault="001900DF" w:rsidP="0099517D">
      <w:pPr>
        <w:rPr>
          <w:rFonts w:eastAsia="Times New Roman"/>
          <w:sz w:val="24"/>
        </w:rPr>
      </w:pPr>
      <w:r w:rsidRPr="0097749A">
        <w:rPr>
          <w:rStyle w:val="Strong"/>
          <w:rFonts w:eastAsia="Times New Roman"/>
          <w:sz w:val="24"/>
        </w:rPr>
        <w:t>Clarifications:</w:t>
      </w:r>
      <w:r w:rsidRPr="0097749A">
        <w:rPr>
          <w:rFonts w:eastAsia="Times New Roman"/>
          <w:sz w:val="24"/>
        </w:rPr>
        <w:br/>
        <w:t xml:space="preserve">Teachers who encourage students to participate actively in effortful learning both individually and with others: </w:t>
      </w:r>
    </w:p>
    <w:p w14:paraId="45D2DF91" w14:textId="77777777" w:rsidR="001900DF" w:rsidRPr="0097749A" w:rsidRDefault="001900DF" w:rsidP="001900DF">
      <w:pPr>
        <w:numPr>
          <w:ilvl w:val="0"/>
          <w:numId w:val="3"/>
        </w:numPr>
        <w:spacing w:before="100" w:beforeAutospacing="1" w:after="100" w:afterAutospacing="1"/>
        <w:rPr>
          <w:rFonts w:eastAsia="Times New Roman"/>
          <w:sz w:val="24"/>
        </w:rPr>
      </w:pPr>
      <w:r w:rsidRPr="0097749A">
        <w:rPr>
          <w:rFonts w:eastAsia="Times New Roman"/>
          <w:sz w:val="24"/>
        </w:rPr>
        <w:t xml:space="preserve">Cultivate a community of growth mindset learners.  </w:t>
      </w:r>
    </w:p>
    <w:p w14:paraId="45D7AA19" w14:textId="77777777" w:rsidR="001900DF" w:rsidRPr="0097749A" w:rsidRDefault="001900DF" w:rsidP="001900DF">
      <w:pPr>
        <w:numPr>
          <w:ilvl w:val="0"/>
          <w:numId w:val="3"/>
        </w:numPr>
        <w:spacing w:before="100" w:beforeAutospacing="1" w:after="100" w:afterAutospacing="1"/>
        <w:rPr>
          <w:rFonts w:eastAsia="Times New Roman"/>
          <w:sz w:val="24"/>
        </w:rPr>
      </w:pPr>
      <w:r w:rsidRPr="0097749A">
        <w:rPr>
          <w:rFonts w:eastAsia="Times New Roman"/>
          <w:sz w:val="24"/>
        </w:rPr>
        <w:t>Foster perseverance in students by choosing tasks that are challenging. </w:t>
      </w:r>
    </w:p>
    <w:p w14:paraId="56A0444D" w14:textId="77777777" w:rsidR="0099517D" w:rsidRPr="0097749A" w:rsidRDefault="001900DF" w:rsidP="001900DF">
      <w:pPr>
        <w:numPr>
          <w:ilvl w:val="0"/>
          <w:numId w:val="3"/>
        </w:numPr>
        <w:spacing w:before="100" w:beforeAutospacing="1" w:after="100" w:afterAutospacing="1"/>
        <w:rPr>
          <w:rFonts w:eastAsia="Times New Roman"/>
          <w:sz w:val="24"/>
        </w:rPr>
      </w:pPr>
      <w:r w:rsidRPr="0097749A">
        <w:rPr>
          <w:rFonts w:eastAsia="Times New Roman"/>
          <w:sz w:val="24"/>
        </w:rPr>
        <w:t>Develop students’ ability to analyze and problem solve. </w:t>
      </w:r>
    </w:p>
    <w:p w14:paraId="1407F5E8" w14:textId="33BC373F" w:rsidR="00A753F3" w:rsidRPr="0097749A" w:rsidRDefault="001900DF" w:rsidP="0099517D">
      <w:pPr>
        <w:numPr>
          <w:ilvl w:val="0"/>
          <w:numId w:val="3"/>
        </w:numPr>
        <w:rPr>
          <w:rFonts w:eastAsia="Times New Roman"/>
          <w:sz w:val="24"/>
        </w:rPr>
      </w:pPr>
      <w:r w:rsidRPr="0097749A">
        <w:rPr>
          <w:rFonts w:eastAsia="Times New Roman"/>
          <w:sz w:val="24"/>
        </w:rPr>
        <w:t>Recognize students’ effort when solving challenging problems.</w:t>
      </w:r>
    </w:p>
    <w:p w14:paraId="13134216" w14:textId="77777777" w:rsidR="001900DF" w:rsidRPr="0097749A" w:rsidRDefault="005D0604" w:rsidP="0099517D">
      <w:pPr>
        <w:spacing w:before="240"/>
        <w:rPr>
          <w:rFonts w:eastAsia="Times New Roman"/>
          <w:sz w:val="24"/>
        </w:rPr>
      </w:pPr>
      <w:hyperlink r:id="rId77" w:history="1">
        <w:r w:rsidR="001900DF" w:rsidRPr="0097749A">
          <w:rPr>
            <w:rStyle w:val="Hyperlink"/>
            <w:rFonts w:eastAsia="Times New Roman"/>
            <w:sz w:val="24"/>
          </w:rPr>
          <w:t>MA.K12.MTR.2.1:</w:t>
        </w:r>
      </w:hyperlink>
      <w:r w:rsidR="001900DF" w:rsidRPr="0097749A">
        <w:rPr>
          <w:rFonts w:eastAsia="Times New Roman"/>
          <w:sz w:val="24"/>
        </w:rPr>
        <w:t xml:space="preserve"> Demonstrate understanding by representing problems in multiple ways. </w:t>
      </w:r>
    </w:p>
    <w:p w14:paraId="176BF6FB" w14:textId="0251B181" w:rsidR="001900DF" w:rsidRPr="0097749A" w:rsidRDefault="001900DF" w:rsidP="001900DF">
      <w:pPr>
        <w:rPr>
          <w:rFonts w:eastAsia="Times New Roman"/>
          <w:sz w:val="24"/>
        </w:rPr>
      </w:pPr>
      <w:r w:rsidRPr="0097749A">
        <w:rPr>
          <w:sz w:val="24"/>
        </w:rPr>
        <w:t>Mathematicians who demonstrate understanding by representing problems in multiple ways:  </w:t>
      </w:r>
    </w:p>
    <w:p w14:paraId="23EECB36" w14:textId="77777777" w:rsidR="001900DF" w:rsidRPr="0097749A" w:rsidRDefault="001900DF" w:rsidP="001900DF">
      <w:pPr>
        <w:numPr>
          <w:ilvl w:val="0"/>
          <w:numId w:val="4"/>
        </w:numPr>
        <w:spacing w:before="100" w:beforeAutospacing="1" w:after="100" w:afterAutospacing="1"/>
        <w:rPr>
          <w:rFonts w:eastAsia="Times New Roman"/>
          <w:sz w:val="24"/>
        </w:rPr>
      </w:pPr>
      <w:r w:rsidRPr="0097749A">
        <w:rPr>
          <w:rFonts w:eastAsia="Times New Roman"/>
          <w:sz w:val="24"/>
        </w:rPr>
        <w:t>Build understanding through modeling and using manipulatives.</w:t>
      </w:r>
    </w:p>
    <w:p w14:paraId="1AF689CC" w14:textId="77777777" w:rsidR="001900DF" w:rsidRPr="0097749A" w:rsidRDefault="001900DF" w:rsidP="001900DF">
      <w:pPr>
        <w:numPr>
          <w:ilvl w:val="0"/>
          <w:numId w:val="4"/>
        </w:numPr>
        <w:spacing w:before="100" w:beforeAutospacing="1" w:after="100" w:afterAutospacing="1"/>
        <w:rPr>
          <w:rFonts w:eastAsia="Times New Roman"/>
          <w:sz w:val="24"/>
        </w:rPr>
      </w:pPr>
      <w:r w:rsidRPr="0097749A">
        <w:rPr>
          <w:rFonts w:eastAsia="Times New Roman"/>
          <w:sz w:val="24"/>
        </w:rPr>
        <w:lastRenderedPageBreak/>
        <w:t>Represent solutions to problems in multiple ways using objects, drawings, tables, graphs and equations.</w:t>
      </w:r>
    </w:p>
    <w:p w14:paraId="7F110CE8" w14:textId="77777777" w:rsidR="001900DF" w:rsidRPr="0097749A" w:rsidRDefault="001900DF" w:rsidP="001900DF">
      <w:pPr>
        <w:numPr>
          <w:ilvl w:val="0"/>
          <w:numId w:val="4"/>
        </w:numPr>
        <w:spacing w:before="100" w:beforeAutospacing="1" w:after="100" w:afterAutospacing="1"/>
        <w:rPr>
          <w:rFonts w:eastAsia="Times New Roman"/>
          <w:sz w:val="24"/>
        </w:rPr>
      </w:pPr>
      <w:r w:rsidRPr="0097749A">
        <w:rPr>
          <w:rFonts w:eastAsia="Times New Roman"/>
          <w:sz w:val="24"/>
        </w:rPr>
        <w:t>Progress from modeling problems with objects and drawings to using algorithms and equations.</w:t>
      </w:r>
    </w:p>
    <w:p w14:paraId="4C290A28" w14:textId="77777777" w:rsidR="001900DF" w:rsidRPr="0097749A" w:rsidRDefault="001900DF" w:rsidP="001900DF">
      <w:pPr>
        <w:numPr>
          <w:ilvl w:val="0"/>
          <w:numId w:val="4"/>
        </w:numPr>
        <w:spacing w:before="100" w:beforeAutospacing="1" w:after="100" w:afterAutospacing="1"/>
        <w:rPr>
          <w:rFonts w:eastAsia="Times New Roman"/>
          <w:sz w:val="24"/>
        </w:rPr>
      </w:pPr>
      <w:r w:rsidRPr="0097749A">
        <w:rPr>
          <w:rFonts w:eastAsia="Times New Roman"/>
          <w:sz w:val="24"/>
        </w:rPr>
        <w:t>Express connections between concepts and representations.</w:t>
      </w:r>
    </w:p>
    <w:p w14:paraId="5D776D55" w14:textId="77777777" w:rsidR="001900DF" w:rsidRPr="0097749A" w:rsidRDefault="001900DF" w:rsidP="00C36CC3">
      <w:pPr>
        <w:numPr>
          <w:ilvl w:val="0"/>
          <w:numId w:val="4"/>
        </w:numPr>
        <w:rPr>
          <w:rFonts w:eastAsia="Times New Roman"/>
          <w:sz w:val="24"/>
        </w:rPr>
      </w:pPr>
      <w:r w:rsidRPr="0097749A">
        <w:rPr>
          <w:rFonts w:eastAsia="Times New Roman"/>
          <w:sz w:val="24"/>
        </w:rPr>
        <w:t>Choose a representation based on the given context or purpose.</w:t>
      </w:r>
    </w:p>
    <w:p w14:paraId="49AA36B0" w14:textId="77777777" w:rsidR="001900DF" w:rsidRPr="0097749A" w:rsidRDefault="001900DF" w:rsidP="00C36CC3">
      <w:pPr>
        <w:rPr>
          <w:rFonts w:eastAsia="Times New Roman"/>
          <w:sz w:val="24"/>
        </w:rPr>
      </w:pPr>
      <w:r w:rsidRPr="0097749A">
        <w:rPr>
          <w:rStyle w:val="Strong"/>
          <w:rFonts w:eastAsia="Times New Roman"/>
          <w:sz w:val="24"/>
        </w:rPr>
        <w:t>Clarifications:</w:t>
      </w:r>
      <w:r w:rsidRPr="0097749A">
        <w:rPr>
          <w:rFonts w:eastAsia="Times New Roman"/>
          <w:sz w:val="24"/>
        </w:rPr>
        <w:br/>
        <w:t>Teachers who encourage students to demonstrate understanding by representing problems in multiple ways: </w:t>
      </w:r>
    </w:p>
    <w:p w14:paraId="2200CB7E" w14:textId="77777777" w:rsidR="001900DF" w:rsidRPr="0097749A" w:rsidRDefault="001900DF" w:rsidP="001900DF">
      <w:pPr>
        <w:numPr>
          <w:ilvl w:val="0"/>
          <w:numId w:val="5"/>
        </w:numPr>
        <w:spacing w:before="100" w:beforeAutospacing="1" w:after="100" w:afterAutospacing="1"/>
        <w:rPr>
          <w:rFonts w:eastAsia="Times New Roman"/>
          <w:sz w:val="24"/>
        </w:rPr>
      </w:pPr>
      <w:r w:rsidRPr="0097749A">
        <w:rPr>
          <w:rFonts w:eastAsia="Times New Roman"/>
          <w:sz w:val="24"/>
        </w:rPr>
        <w:t>Help students make connections between concepts and representations.</w:t>
      </w:r>
    </w:p>
    <w:p w14:paraId="138B542D" w14:textId="77777777" w:rsidR="001900DF" w:rsidRPr="0097749A" w:rsidRDefault="001900DF" w:rsidP="001900DF">
      <w:pPr>
        <w:numPr>
          <w:ilvl w:val="0"/>
          <w:numId w:val="5"/>
        </w:numPr>
        <w:spacing w:before="100" w:beforeAutospacing="1" w:after="100" w:afterAutospacing="1"/>
        <w:rPr>
          <w:rFonts w:eastAsia="Times New Roman"/>
          <w:sz w:val="24"/>
        </w:rPr>
      </w:pPr>
      <w:r w:rsidRPr="0097749A">
        <w:rPr>
          <w:rFonts w:eastAsia="Times New Roman"/>
          <w:sz w:val="24"/>
        </w:rPr>
        <w:t>Provide opportunities for students to use manipulatives when investigating concepts.</w:t>
      </w:r>
    </w:p>
    <w:p w14:paraId="1278E061" w14:textId="77777777" w:rsidR="00D42097" w:rsidRPr="0097749A" w:rsidRDefault="001900DF" w:rsidP="001900DF">
      <w:pPr>
        <w:numPr>
          <w:ilvl w:val="0"/>
          <w:numId w:val="5"/>
        </w:numPr>
        <w:spacing w:before="100" w:beforeAutospacing="1" w:after="100" w:afterAutospacing="1"/>
        <w:rPr>
          <w:rFonts w:eastAsia="Times New Roman"/>
          <w:sz w:val="24"/>
        </w:rPr>
      </w:pPr>
      <w:r w:rsidRPr="0097749A">
        <w:rPr>
          <w:rFonts w:eastAsia="Times New Roman"/>
          <w:sz w:val="24"/>
        </w:rPr>
        <w:t>Guide students from concrete to pictorial to abstract representations as understanding progresses.</w:t>
      </w:r>
    </w:p>
    <w:p w14:paraId="7616C252" w14:textId="36CA85B9" w:rsidR="001900DF" w:rsidRPr="0097749A" w:rsidRDefault="001900DF" w:rsidP="00D42097">
      <w:pPr>
        <w:numPr>
          <w:ilvl w:val="0"/>
          <w:numId w:val="5"/>
        </w:numPr>
        <w:rPr>
          <w:rFonts w:eastAsia="Times New Roman"/>
          <w:sz w:val="24"/>
        </w:rPr>
      </w:pPr>
      <w:r w:rsidRPr="0097749A">
        <w:rPr>
          <w:rFonts w:eastAsia="Times New Roman"/>
          <w:sz w:val="24"/>
        </w:rPr>
        <w:t>Show students that various representations can have different purposes and can be useful in different situations. </w:t>
      </w:r>
    </w:p>
    <w:p w14:paraId="62B913E7" w14:textId="77777777" w:rsidR="001900DF" w:rsidRPr="0097749A" w:rsidRDefault="005D0604" w:rsidP="00D42097">
      <w:pPr>
        <w:spacing w:before="240"/>
        <w:rPr>
          <w:rFonts w:eastAsia="Times New Roman"/>
          <w:sz w:val="24"/>
        </w:rPr>
      </w:pPr>
      <w:hyperlink r:id="rId78" w:history="1">
        <w:r w:rsidR="001900DF" w:rsidRPr="0097749A">
          <w:rPr>
            <w:rStyle w:val="Hyperlink"/>
            <w:rFonts w:eastAsia="Times New Roman"/>
            <w:sz w:val="24"/>
          </w:rPr>
          <w:t>MA.K12.MTR.3.1:</w:t>
        </w:r>
      </w:hyperlink>
      <w:r w:rsidR="001900DF" w:rsidRPr="0097749A">
        <w:rPr>
          <w:rFonts w:eastAsia="Times New Roman"/>
          <w:sz w:val="24"/>
        </w:rPr>
        <w:t xml:space="preserve"> Complete tasks with mathematical fluency.</w:t>
      </w:r>
    </w:p>
    <w:p w14:paraId="0552ED40" w14:textId="3AB59244" w:rsidR="001900DF" w:rsidRPr="0097749A" w:rsidRDefault="001900DF" w:rsidP="001900DF">
      <w:pPr>
        <w:rPr>
          <w:rFonts w:eastAsia="Times New Roman"/>
          <w:sz w:val="24"/>
        </w:rPr>
      </w:pPr>
      <w:r w:rsidRPr="0097749A">
        <w:rPr>
          <w:sz w:val="24"/>
        </w:rPr>
        <w:t>Mathematicians who complete tasks with mathematical fluency:</w:t>
      </w:r>
    </w:p>
    <w:p w14:paraId="59646B98" w14:textId="77777777" w:rsidR="001900DF" w:rsidRPr="0097749A" w:rsidRDefault="001900DF" w:rsidP="001900DF">
      <w:pPr>
        <w:numPr>
          <w:ilvl w:val="0"/>
          <w:numId w:val="6"/>
        </w:numPr>
        <w:spacing w:before="100" w:beforeAutospacing="1" w:after="100" w:afterAutospacing="1"/>
        <w:rPr>
          <w:rFonts w:eastAsia="Times New Roman"/>
          <w:sz w:val="24"/>
        </w:rPr>
      </w:pPr>
      <w:r w:rsidRPr="0097749A">
        <w:rPr>
          <w:rFonts w:eastAsia="Times New Roman"/>
          <w:sz w:val="24"/>
        </w:rPr>
        <w:t>Select efficient and appropriate methods for solving problems within the given context.</w:t>
      </w:r>
    </w:p>
    <w:p w14:paraId="7C807AA9" w14:textId="77777777" w:rsidR="001900DF" w:rsidRPr="0097749A" w:rsidRDefault="001900DF" w:rsidP="001900DF">
      <w:pPr>
        <w:numPr>
          <w:ilvl w:val="0"/>
          <w:numId w:val="6"/>
        </w:numPr>
        <w:spacing w:before="100" w:beforeAutospacing="1" w:after="100" w:afterAutospacing="1"/>
        <w:rPr>
          <w:rFonts w:eastAsia="Times New Roman"/>
          <w:sz w:val="24"/>
        </w:rPr>
      </w:pPr>
      <w:r w:rsidRPr="0097749A">
        <w:rPr>
          <w:rFonts w:eastAsia="Times New Roman"/>
          <w:sz w:val="24"/>
        </w:rPr>
        <w:t>Maintain flexibility and accuracy while performing procedures and mental calculations.</w:t>
      </w:r>
    </w:p>
    <w:p w14:paraId="67EE9A6E" w14:textId="77777777" w:rsidR="001900DF" w:rsidRPr="0097749A" w:rsidRDefault="001900DF" w:rsidP="001900DF">
      <w:pPr>
        <w:numPr>
          <w:ilvl w:val="0"/>
          <w:numId w:val="6"/>
        </w:numPr>
        <w:spacing w:before="100" w:beforeAutospacing="1" w:after="100" w:afterAutospacing="1"/>
        <w:rPr>
          <w:rFonts w:eastAsia="Times New Roman"/>
          <w:sz w:val="24"/>
        </w:rPr>
      </w:pPr>
      <w:r w:rsidRPr="0097749A">
        <w:rPr>
          <w:rFonts w:eastAsia="Times New Roman"/>
          <w:sz w:val="24"/>
        </w:rPr>
        <w:t>Complete tasks accurately and with confidence.</w:t>
      </w:r>
    </w:p>
    <w:p w14:paraId="47A763AC" w14:textId="77777777" w:rsidR="001900DF" w:rsidRPr="0097749A" w:rsidRDefault="001900DF" w:rsidP="001900DF">
      <w:pPr>
        <w:numPr>
          <w:ilvl w:val="0"/>
          <w:numId w:val="6"/>
        </w:numPr>
        <w:spacing w:before="100" w:beforeAutospacing="1" w:after="100" w:afterAutospacing="1"/>
        <w:rPr>
          <w:rFonts w:eastAsia="Times New Roman"/>
          <w:sz w:val="24"/>
        </w:rPr>
      </w:pPr>
      <w:r w:rsidRPr="0097749A">
        <w:rPr>
          <w:rFonts w:eastAsia="Times New Roman"/>
          <w:sz w:val="24"/>
        </w:rPr>
        <w:t>Adapt procedures to apply them to a new context.</w:t>
      </w:r>
    </w:p>
    <w:p w14:paraId="7BA7A508" w14:textId="77777777" w:rsidR="001900DF" w:rsidRPr="0097749A" w:rsidRDefault="001900DF" w:rsidP="00D42097">
      <w:pPr>
        <w:numPr>
          <w:ilvl w:val="0"/>
          <w:numId w:val="6"/>
        </w:numPr>
        <w:rPr>
          <w:rFonts w:eastAsia="Times New Roman"/>
          <w:sz w:val="24"/>
        </w:rPr>
      </w:pPr>
      <w:r w:rsidRPr="0097749A">
        <w:rPr>
          <w:rFonts w:eastAsia="Times New Roman"/>
          <w:sz w:val="24"/>
        </w:rPr>
        <w:t>Use feedback to improve efficiency when performing calculations. </w:t>
      </w:r>
    </w:p>
    <w:p w14:paraId="69732528" w14:textId="77777777" w:rsidR="001900DF" w:rsidRPr="0097749A" w:rsidRDefault="001900DF" w:rsidP="00D42097">
      <w:pPr>
        <w:rPr>
          <w:rFonts w:eastAsia="Times New Roman"/>
          <w:sz w:val="24"/>
        </w:rPr>
      </w:pPr>
      <w:r w:rsidRPr="0097749A">
        <w:rPr>
          <w:rStyle w:val="Strong"/>
          <w:rFonts w:eastAsia="Times New Roman"/>
          <w:sz w:val="24"/>
        </w:rPr>
        <w:t>Clarifications:</w:t>
      </w:r>
      <w:r w:rsidRPr="0097749A">
        <w:rPr>
          <w:rFonts w:eastAsia="Times New Roman"/>
          <w:sz w:val="24"/>
        </w:rPr>
        <w:br/>
        <w:t>Teachers who encourage students to complete tasks with mathematical fluency:</w:t>
      </w:r>
    </w:p>
    <w:p w14:paraId="0165561D" w14:textId="77777777" w:rsidR="001900DF" w:rsidRPr="0097749A" w:rsidRDefault="001900DF" w:rsidP="001900DF">
      <w:pPr>
        <w:numPr>
          <w:ilvl w:val="0"/>
          <w:numId w:val="7"/>
        </w:numPr>
        <w:spacing w:before="100" w:beforeAutospacing="1" w:after="100" w:afterAutospacing="1"/>
        <w:rPr>
          <w:rFonts w:eastAsia="Times New Roman"/>
          <w:sz w:val="24"/>
        </w:rPr>
      </w:pPr>
      <w:r w:rsidRPr="0097749A">
        <w:rPr>
          <w:rFonts w:eastAsia="Times New Roman"/>
          <w:sz w:val="24"/>
        </w:rPr>
        <w:t>Provide students with the flexibility to solve problems by selecting a procedure that allows them to solve efficiently and accurately.</w:t>
      </w:r>
    </w:p>
    <w:p w14:paraId="6DD65493" w14:textId="77777777" w:rsidR="00D42097" w:rsidRPr="0097749A" w:rsidRDefault="001900DF" w:rsidP="001900DF">
      <w:pPr>
        <w:numPr>
          <w:ilvl w:val="0"/>
          <w:numId w:val="7"/>
        </w:numPr>
        <w:spacing w:before="100" w:beforeAutospacing="1" w:after="100" w:afterAutospacing="1"/>
        <w:rPr>
          <w:rFonts w:eastAsia="Times New Roman"/>
          <w:sz w:val="24"/>
        </w:rPr>
      </w:pPr>
      <w:r w:rsidRPr="0097749A">
        <w:rPr>
          <w:rFonts w:eastAsia="Times New Roman"/>
          <w:sz w:val="24"/>
        </w:rPr>
        <w:t>Offer multiple opportunities for students to practice efficient and generalizable methods.</w:t>
      </w:r>
    </w:p>
    <w:p w14:paraId="07C4D3FE" w14:textId="22568FC6" w:rsidR="001900DF" w:rsidRPr="0097749A" w:rsidRDefault="001900DF" w:rsidP="00D42097">
      <w:pPr>
        <w:numPr>
          <w:ilvl w:val="0"/>
          <w:numId w:val="7"/>
        </w:numPr>
        <w:rPr>
          <w:rFonts w:eastAsia="Times New Roman"/>
          <w:sz w:val="24"/>
        </w:rPr>
      </w:pPr>
      <w:r w:rsidRPr="0097749A">
        <w:rPr>
          <w:rFonts w:eastAsia="Times New Roman"/>
          <w:sz w:val="24"/>
        </w:rPr>
        <w:t>Provide opportunities for students to reflect on the method they used and determine if a more efficient method could have been used. </w:t>
      </w:r>
    </w:p>
    <w:p w14:paraId="01AFA327" w14:textId="77777777" w:rsidR="001900DF" w:rsidRPr="0097749A" w:rsidRDefault="005D0604" w:rsidP="00D42097">
      <w:pPr>
        <w:spacing w:before="240"/>
        <w:rPr>
          <w:rFonts w:eastAsia="Times New Roman"/>
          <w:sz w:val="24"/>
        </w:rPr>
      </w:pPr>
      <w:hyperlink r:id="rId79" w:history="1">
        <w:r w:rsidR="001900DF" w:rsidRPr="0097749A">
          <w:rPr>
            <w:rStyle w:val="Hyperlink"/>
            <w:rFonts w:eastAsia="Times New Roman"/>
            <w:sz w:val="24"/>
          </w:rPr>
          <w:t>MA.K12.MTR.4.1:</w:t>
        </w:r>
      </w:hyperlink>
      <w:r w:rsidR="001900DF" w:rsidRPr="0097749A">
        <w:rPr>
          <w:rFonts w:eastAsia="Times New Roman"/>
          <w:sz w:val="24"/>
        </w:rPr>
        <w:t xml:space="preserve"> Engage in discussions that reflect on the mathematical thinking of self and others.</w:t>
      </w:r>
    </w:p>
    <w:p w14:paraId="4158A5EE" w14:textId="71B6823F" w:rsidR="001900DF" w:rsidRPr="0097749A" w:rsidRDefault="001900DF" w:rsidP="001900DF">
      <w:pPr>
        <w:rPr>
          <w:rFonts w:eastAsia="Times New Roman"/>
          <w:sz w:val="24"/>
        </w:rPr>
      </w:pPr>
      <w:r w:rsidRPr="0097749A">
        <w:rPr>
          <w:sz w:val="24"/>
        </w:rPr>
        <w:t>Mathematicians who engage in discussions that reflect on the mathematical thinking of self and others:</w:t>
      </w:r>
    </w:p>
    <w:p w14:paraId="00E27681" w14:textId="77777777" w:rsidR="001900DF" w:rsidRPr="0097749A" w:rsidRDefault="001900DF" w:rsidP="001900DF">
      <w:pPr>
        <w:numPr>
          <w:ilvl w:val="0"/>
          <w:numId w:val="8"/>
        </w:numPr>
        <w:spacing w:before="100" w:beforeAutospacing="1" w:after="100" w:afterAutospacing="1"/>
        <w:rPr>
          <w:rFonts w:eastAsia="Times New Roman"/>
          <w:sz w:val="24"/>
        </w:rPr>
      </w:pPr>
      <w:r w:rsidRPr="0097749A">
        <w:rPr>
          <w:rFonts w:eastAsia="Times New Roman"/>
          <w:sz w:val="24"/>
        </w:rPr>
        <w:t>Communicate mathematical ideas, vocabulary and methods effectively.</w:t>
      </w:r>
    </w:p>
    <w:p w14:paraId="0AE8DA94" w14:textId="77777777" w:rsidR="001900DF" w:rsidRPr="0097749A" w:rsidRDefault="001900DF" w:rsidP="001900DF">
      <w:pPr>
        <w:numPr>
          <w:ilvl w:val="0"/>
          <w:numId w:val="8"/>
        </w:numPr>
        <w:spacing w:before="100" w:beforeAutospacing="1" w:after="100" w:afterAutospacing="1"/>
        <w:rPr>
          <w:rFonts w:eastAsia="Times New Roman"/>
          <w:sz w:val="24"/>
        </w:rPr>
      </w:pPr>
      <w:r w:rsidRPr="0097749A">
        <w:rPr>
          <w:rFonts w:eastAsia="Times New Roman"/>
          <w:sz w:val="24"/>
        </w:rPr>
        <w:lastRenderedPageBreak/>
        <w:t>Analyze the mathematical thinking of others.</w:t>
      </w:r>
    </w:p>
    <w:p w14:paraId="22161D96" w14:textId="77777777" w:rsidR="001900DF" w:rsidRPr="0097749A" w:rsidRDefault="001900DF" w:rsidP="001900DF">
      <w:pPr>
        <w:numPr>
          <w:ilvl w:val="0"/>
          <w:numId w:val="8"/>
        </w:numPr>
        <w:spacing w:before="100" w:beforeAutospacing="1" w:after="100" w:afterAutospacing="1"/>
        <w:rPr>
          <w:rFonts w:eastAsia="Times New Roman"/>
          <w:sz w:val="24"/>
        </w:rPr>
      </w:pPr>
      <w:r w:rsidRPr="0097749A">
        <w:rPr>
          <w:rFonts w:eastAsia="Times New Roman"/>
          <w:sz w:val="24"/>
        </w:rPr>
        <w:t>Compare the efficiency of a method to those expressed by others.</w:t>
      </w:r>
    </w:p>
    <w:p w14:paraId="4579BCDA" w14:textId="77777777" w:rsidR="001900DF" w:rsidRPr="0097749A" w:rsidRDefault="001900DF" w:rsidP="001900DF">
      <w:pPr>
        <w:numPr>
          <w:ilvl w:val="0"/>
          <w:numId w:val="8"/>
        </w:numPr>
        <w:spacing w:before="100" w:beforeAutospacing="1" w:after="100" w:afterAutospacing="1"/>
        <w:rPr>
          <w:rFonts w:eastAsia="Times New Roman"/>
          <w:sz w:val="24"/>
        </w:rPr>
      </w:pPr>
      <w:r w:rsidRPr="0097749A">
        <w:rPr>
          <w:rFonts w:eastAsia="Times New Roman"/>
          <w:sz w:val="24"/>
        </w:rPr>
        <w:t>Recognize errors and suggest how to correctly solve the task.</w:t>
      </w:r>
    </w:p>
    <w:p w14:paraId="6A4EBF9C" w14:textId="77777777" w:rsidR="001900DF" w:rsidRPr="0097749A" w:rsidRDefault="001900DF" w:rsidP="001900DF">
      <w:pPr>
        <w:numPr>
          <w:ilvl w:val="0"/>
          <w:numId w:val="8"/>
        </w:numPr>
        <w:spacing w:before="100" w:beforeAutospacing="1" w:after="100" w:afterAutospacing="1"/>
        <w:rPr>
          <w:rFonts w:eastAsia="Times New Roman"/>
          <w:sz w:val="24"/>
        </w:rPr>
      </w:pPr>
      <w:r w:rsidRPr="0097749A">
        <w:rPr>
          <w:rFonts w:eastAsia="Times New Roman"/>
          <w:sz w:val="24"/>
        </w:rPr>
        <w:t>Justify results by explaining methods and processes.</w:t>
      </w:r>
    </w:p>
    <w:p w14:paraId="6A19C60B" w14:textId="77777777" w:rsidR="001900DF" w:rsidRPr="0097749A" w:rsidRDefault="001900DF" w:rsidP="00C36CC3">
      <w:pPr>
        <w:numPr>
          <w:ilvl w:val="0"/>
          <w:numId w:val="8"/>
        </w:numPr>
        <w:rPr>
          <w:rFonts w:eastAsia="Times New Roman"/>
          <w:sz w:val="24"/>
        </w:rPr>
      </w:pPr>
      <w:r w:rsidRPr="0097749A">
        <w:rPr>
          <w:rFonts w:eastAsia="Times New Roman"/>
          <w:sz w:val="24"/>
        </w:rPr>
        <w:t>Construct possible arguments based on evidence. </w:t>
      </w:r>
    </w:p>
    <w:p w14:paraId="79CF964B" w14:textId="77777777" w:rsidR="001900DF" w:rsidRPr="0097749A" w:rsidRDefault="001900DF" w:rsidP="00C36CC3">
      <w:pPr>
        <w:rPr>
          <w:rFonts w:eastAsia="Times New Roman"/>
          <w:sz w:val="24"/>
        </w:rPr>
      </w:pPr>
      <w:r w:rsidRPr="0097749A">
        <w:rPr>
          <w:rStyle w:val="Strong"/>
          <w:rFonts w:eastAsia="Times New Roman"/>
          <w:sz w:val="24"/>
        </w:rPr>
        <w:t>Clarifications:</w:t>
      </w:r>
      <w:r w:rsidRPr="0097749A">
        <w:rPr>
          <w:rFonts w:eastAsia="Times New Roman"/>
          <w:sz w:val="24"/>
        </w:rPr>
        <w:br/>
        <w:t>Teachers who encourage students to engage in discussions that reflect on the mathematical thinking of self and others:</w:t>
      </w:r>
    </w:p>
    <w:p w14:paraId="2BC5B694" w14:textId="77777777" w:rsidR="001900DF" w:rsidRPr="0097749A" w:rsidRDefault="001900DF" w:rsidP="001900DF">
      <w:pPr>
        <w:numPr>
          <w:ilvl w:val="0"/>
          <w:numId w:val="9"/>
        </w:numPr>
        <w:rPr>
          <w:rFonts w:eastAsia="Times New Roman"/>
          <w:sz w:val="24"/>
        </w:rPr>
      </w:pPr>
      <w:r w:rsidRPr="0097749A">
        <w:rPr>
          <w:rFonts w:eastAsia="Times New Roman"/>
          <w:sz w:val="24"/>
        </w:rPr>
        <w:t>Establish a culture in which students ask questions of the teacher and their peers, and error is an opportunity for learning.</w:t>
      </w:r>
    </w:p>
    <w:p w14:paraId="5AFA2501" w14:textId="77777777" w:rsidR="001900DF" w:rsidRPr="0097749A" w:rsidRDefault="001900DF" w:rsidP="001900DF">
      <w:pPr>
        <w:numPr>
          <w:ilvl w:val="0"/>
          <w:numId w:val="9"/>
        </w:numPr>
        <w:rPr>
          <w:rFonts w:eastAsia="Times New Roman"/>
          <w:sz w:val="24"/>
        </w:rPr>
      </w:pPr>
      <w:r w:rsidRPr="0097749A">
        <w:rPr>
          <w:rFonts w:eastAsia="Times New Roman"/>
          <w:sz w:val="24"/>
        </w:rPr>
        <w:t>Create opportunities for students to discuss their thinking with peers.</w:t>
      </w:r>
    </w:p>
    <w:p w14:paraId="496A7E04" w14:textId="77777777" w:rsidR="001900DF" w:rsidRPr="0097749A" w:rsidRDefault="001900DF" w:rsidP="001900DF">
      <w:pPr>
        <w:numPr>
          <w:ilvl w:val="0"/>
          <w:numId w:val="9"/>
        </w:numPr>
        <w:rPr>
          <w:rFonts w:eastAsia="Times New Roman"/>
          <w:sz w:val="24"/>
        </w:rPr>
      </w:pPr>
      <w:r w:rsidRPr="0097749A">
        <w:rPr>
          <w:rFonts w:eastAsia="Times New Roman"/>
          <w:sz w:val="24"/>
        </w:rPr>
        <w:t>Select, sequence and present student work to advance and deepen understanding of correct and increasingly efficient methods.</w:t>
      </w:r>
    </w:p>
    <w:p w14:paraId="2B719541" w14:textId="77777777" w:rsidR="001900DF" w:rsidRPr="0097749A" w:rsidRDefault="001900DF" w:rsidP="001900DF">
      <w:pPr>
        <w:numPr>
          <w:ilvl w:val="0"/>
          <w:numId w:val="9"/>
        </w:numPr>
        <w:rPr>
          <w:rFonts w:eastAsia="Times New Roman"/>
          <w:sz w:val="24"/>
        </w:rPr>
      </w:pPr>
      <w:r w:rsidRPr="0097749A">
        <w:rPr>
          <w:rFonts w:eastAsia="Times New Roman"/>
          <w:sz w:val="24"/>
        </w:rPr>
        <w:t>Develop students’ ability to justify methods and compare their responses to the responses of their peers.</w:t>
      </w:r>
    </w:p>
    <w:p w14:paraId="053484BA" w14:textId="77777777" w:rsidR="001900DF" w:rsidRPr="0097749A" w:rsidRDefault="005D0604" w:rsidP="00D42097">
      <w:pPr>
        <w:spacing w:before="240"/>
        <w:rPr>
          <w:rFonts w:eastAsia="Times New Roman"/>
          <w:sz w:val="24"/>
        </w:rPr>
      </w:pPr>
      <w:hyperlink r:id="rId80" w:history="1">
        <w:r w:rsidR="001900DF" w:rsidRPr="0097749A">
          <w:rPr>
            <w:rStyle w:val="Hyperlink"/>
            <w:rFonts w:eastAsia="Times New Roman"/>
            <w:sz w:val="24"/>
          </w:rPr>
          <w:t>MA.K12.MTR.5.1:</w:t>
        </w:r>
      </w:hyperlink>
      <w:r w:rsidR="001900DF" w:rsidRPr="0097749A">
        <w:rPr>
          <w:rFonts w:eastAsia="Times New Roman"/>
          <w:sz w:val="24"/>
        </w:rPr>
        <w:t xml:space="preserve"> Use patterns and structure to help understand and connect mathematical concepts.</w:t>
      </w:r>
    </w:p>
    <w:p w14:paraId="6BD9D798" w14:textId="0413C335" w:rsidR="001900DF" w:rsidRPr="0097749A" w:rsidRDefault="001900DF" w:rsidP="001900DF">
      <w:pPr>
        <w:rPr>
          <w:rFonts w:eastAsia="Times New Roman"/>
          <w:sz w:val="24"/>
        </w:rPr>
      </w:pPr>
      <w:r w:rsidRPr="0097749A">
        <w:rPr>
          <w:sz w:val="24"/>
        </w:rPr>
        <w:t>Mathematicians who use patterns and structure to help understand and connect mathematical concepts:</w:t>
      </w:r>
    </w:p>
    <w:p w14:paraId="1F30C653" w14:textId="77777777" w:rsidR="001900DF" w:rsidRPr="0097749A" w:rsidRDefault="001900DF" w:rsidP="001900DF">
      <w:pPr>
        <w:numPr>
          <w:ilvl w:val="0"/>
          <w:numId w:val="10"/>
        </w:numPr>
        <w:spacing w:before="100" w:beforeAutospacing="1" w:after="100" w:afterAutospacing="1"/>
        <w:rPr>
          <w:rFonts w:eastAsia="Times New Roman"/>
          <w:sz w:val="24"/>
        </w:rPr>
      </w:pPr>
      <w:r w:rsidRPr="0097749A">
        <w:rPr>
          <w:rFonts w:eastAsia="Times New Roman"/>
          <w:sz w:val="24"/>
        </w:rPr>
        <w:t>Focus on relevant details within a problem.</w:t>
      </w:r>
    </w:p>
    <w:p w14:paraId="2D352B68" w14:textId="77777777" w:rsidR="001900DF" w:rsidRPr="0097749A" w:rsidRDefault="001900DF" w:rsidP="001900DF">
      <w:pPr>
        <w:numPr>
          <w:ilvl w:val="0"/>
          <w:numId w:val="10"/>
        </w:numPr>
        <w:spacing w:before="100" w:beforeAutospacing="1" w:after="100" w:afterAutospacing="1"/>
        <w:rPr>
          <w:rFonts w:eastAsia="Times New Roman"/>
          <w:sz w:val="24"/>
        </w:rPr>
      </w:pPr>
      <w:r w:rsidRPr="0097749A">
        <w:rPr>
          <w:rFonts w:eastAsia="Times New Roman"/>
          <w:sz w:val="24"/>
        </w:rPr>
        <w:t>Create plans and procedures to logically order events, steps or ideas to solve problems.</w:t>
      </w:r>
    </w:p>
    <w:p w14:paraId="6BCEF2AB" w14:textId="77777777" w:rsidR="001900DF" w:rsidRPr="0097749A" w:rsidRDefault="001900DF" w:rsidP="001900DF">
      <w:pPr>
        <w:numPr>
          <w:ilvl w:val="0"/>
          <w:numId w:val="10"/>
        </w:numPr>
        <w:spacing w:before="100" w:beforeAutospacing="1" w:after="100" w:afterAutospacing="1"/>
        <w:rPr>
          <w:rFonts w:eastAsia="Times New Roman"/>
          <w:sz w:val="24"/>
        </w:rPr>
      </w:pPr>
      <w:r w:rsidRPr="0097749A">
        <w:rPr>
          <w:rFonts w:eastAsia="Times New Roman"/>
          <w:sz w:val="24"/>
        </w:rPr>
        <w:t>Decompose a complex problem into manageable parts.</w:t>
      </w:r>
    </w:p>
    <w:p w14:paraId="7D408BAB" w14:textId="77777777" w:rsidR="001900DF" w:rsidRPr="0097749A" w:rsidRDefault="001900DF" w:rsidP="001900DF">
      <w:pPr>
        <w:numPr>
          <w:ilvl w:val="0"/>
          <w:numId w:val="10"/>
        </w:numPr>
        <w:spacing w:before="100" w:beforeAutospacing="1" w:after="100" w:afterAutospacing="1"/>
        <w:rPr>
          <w:rFonts w:eastAsia="Times New Roman"/>
          <w:sz w:val="24"/>
        </w:rPr>
      </w:pPr>
      <w:r w:rsidRPr="0097749A">
        <w:rPr>
          <w:rFonts w:eastAsia="Times New Roman"/>
          <w:sz w:val="24"/>
        </w:rPr>
        <w:t>Relate previously learned concepts to new concepts.</w:t>
      </w:r>
    </w:p>
    <w:p w14:paraId="303B2193" w14:textId="77777777" w:rsidR="001900DF" w:rsidRPr="0097749A" w:rsidRDefault="001900DF" w:rsidP="001900DF">
      <w:pPr>
        <w:numPr>
          <w:ilvl w:val="0"/>
          <w:numId w:val="10"/>
        </w:numPr>
        <w:spacing w:before="100" w:beforeAutospacing="1" w:after="100" w:afterAutospacing="1"/>
        <w:rPr>
          <w:rFonts w:eastAsia="Times New Roman"/>
          <w:sz w:val="24"/>
        </w:rPr>
      </w:pPr>
      <w:r w:rsidRPr="0097749A">
        <w:rPr>
          <w:rFonts w:eastAsia="Times New Roman"/>
          <w:sz w:val="24"/>
        </w:rPr>
        <w:t>Look for similarities among problems.</w:t>
      </w:r>
    </w:p>
    <w:p w14:paraId="6783C104" w14:textId="77777777" w:rsidR="001900DF" w:rsidRPr="0097749A" w:rsidRDefault="001900DF" w:rsidP="00D42097">
      <w:pPr>
        <w:numPr>
          <w:ilvl w:val="0"/>
          <w:numId w:val="10"/>
        </w:numPr>
        <w:rPr>
          <w:rFonts w:eastAsia="Times New Roman"/>
          <w:sz w:val="24"/>
        </w:rPr>
      </w:pPr>
      <w:r w:rsidRPr="0097749A">
        <w:rPr>
          <w:rFonts w:eastAsia="Times New Roman"/>
          <w:sz w:val="24"/>
        </w:rPr>
        <w:t>Connect solutions of problems to more complicated large-scale situations. </w:t>
      </w:r>
    </w:p>
    <w:p w14:paraId="4490B4A2" w14:textId="77777777" w:rsidR="001900DF" w:rsidRPr="0097749A" w:rsidRDefault="001900DF" w:rsidP="00D42097">
      <w:pPr>
        <w:rPr>
          <w:rFonts w:eastAsia="Times New Roman"/>
          <w:sz w:val="24"/>
        </w:rPr>
      </w:pPr>
      <w:r w:rsidRPr="0097749A">
        <w:rPr>
          <w:rStyle w:val="Strong"/>
          <w:rFonts w:eastAsia="Times New Roman"/>
          <w:sz w:val="24"/>
        </w:rPr>
        <w:t>Clarifications:</w:t>
      </w:r>
      <w:r w:rsidRPr="0097749A">
        <w:rPr>
          <w:rFonts w:eastAsia="Times New Roman"/>
          <w:sz w:val="24"/>
        </w:rPr>
        <w:br/>
        <w:t>Teachers who encourage students to use patterns and structure to help understand and connect mathematical concepts:</w:t>
      </w:r>
    </w:p>
    <w:p w14:paraId="7E6E8031" w14:textId="77777777" w:rsidR="001900DF" w:rsidRPr="0097749A" w:rsidRDefault="001900DF" w:rsidP="001900DF">
      <w:pPr>
        <w:numPr>
          <w:ilvl w:val="0"/>
          <w:numId w:val="11"/>
        </w:numPr>
        <w:spacing w:before="100" w:beforeAutospacing="1" w:after="100" w:afterAutospacing="1"/>
        <w:rPr>
          <w:rFonts w:eastAsia="Times New Roman"/>
          <w:sz w:val="24"/>
        </w:rPr>
      </w:pPr>
      <w:r w:rsidRPr="0097749A">
        <w:rPr>
          <w:rFonts w:eastAsia="Times New Roman"/>
          <w:sz w:val="24"/>
        </w:rPr>
        <w:t>Help students recognize the patterns in the world around them and connect these patterns to mathematical concepts.</w:t>
      </w:r>
    </w:p>
    <w:p w14:paraId="7038D3BB" w14:textId="77777777" w:rsidR="001900DF" w:rsidRPr="0097749A" w:rsidRDefault="001900DF" w:rsidP="001900DF">
      <w:pPr>
        <w:numPr>
          <w:ilvl w:val="0"/>
          <w:numId w:val="11"/>
        </w:numPr>
        <w:spacing w:before="100" w:beforeAutospacing="1" w:after="100" w:afterAutospacing="1"/>
        <w:rPr>
          <w:rFonts w:eastAsia="Times New Roman"/>
          <w:sz w:val="24"/>
        </w:rPr>
      </w:pPr>
      <w:r w:rsidRPr="0097749A">
        <w:rPr>
          <w:rFonts w:eastAsia="Times New Roman"/>
          <w:sz w:val="24"/>
        </w:rPr>
        <w:t>Support students to develop generalizations based on the similarities found among problems.</w:t>
      </w:r>
    </w:p>
    <w:p w14:paraId="41E80D32" w14:textId="77777777" w:rsidR="00D42097" w:rsidRPr="0097749A" w:rsidRDefault="001900DF" w:rsidP="001900DF">
      <w:pPr>
        <w:numPr>
          <w:ilvl w:val="0"/>
          <w:numId w:val="11"/>
        </w:numPr>
        <w:spacing w:before="100" w:beforeAutospacing="1" w:after="100" w:afterAutospacing="1"/>
        <w:rPr>
          <w:rFonts w:eastAsia="Times New Roman"/>
          <w:sz w:val="24"/>
        </w:rPr>
      </w:pPr>
      <w:r w:rsidRPr="0097749A">
        <w:rPr>
          <w:rFonts w:eastAsia="Times New Roman"/>
          <w:sz w:val="24"/>
        </w:rPr>
        <w:t>Provide opportunities for students to create plans and procedures to solve problems.</w:t>
      </w:r>
    </w:p>
    <w:p w14:paraId="58CC576D" w14:textId="6ED37979" w:rsidR="001900DF" w:rsidRPr="0097749A" w:rsidRDefault="001900DF" w:rsidP="00D42097">
      <w:pPr>
        <w:numPr>
          <w:ilvl w:val="0"/>
          <w:numId w:val="11"/>
        </w:numPr>
        <w:rPr>
          <w:rFonts w:eastAsia="Times New Roman"/>
          <w:sz w:val="24"/>
        </w:rPr>
      </w:pPr>
      <w:r w:rsidRPr="0097749A">
        <w:rPr>
          <w:rFonts w:eastAsia="Times New Roman"/>
          <w:sz w:val="24"/>
        </w:rPr>
        <w:t>Develop students’ ability to construct relationships between their current understanding and more sophisticated ways of thinking.</w:t>
      </w:r>
    </w:p>
    <w:p w14:paraId="0F7F89C2" w14:textId="77777777" w:rsidR="00C37639" w:rsidRPr="0097749A" w:rsidRDefault="005D0604" w:rsidP="00D42097">
      <w:pPr>
        <w:spacing w:before="240"/>
        <w:rPr>
          <w:rFonts w:eastAsia="Times New Roman"/>
          <w:sz w:val="24"/>
        </w:rPr>
      </w:pPr>
      <w:hyperlink r:id="rId81" w:history="1">
        <w:r w:rsidR="00C37639" w:rsidRPr="0097749A">
          <w:rPr>
            <w:rStyle w:val="Hyperlink"/>
            <w:rFonts w:eastAsia="Times New Roman"/>
            <w:sz w:val="24"/>
          </w:rPr>
          <w:t>MA.K12.MTR.6.1:</w:t>
        </w:r>
      </w:hyperlink>
      <w:r w:rsidR="00C37639" w:rsidRPr="0097749A">
        <w:rPr>
          <w:rFonts w:eastAsia="Times New Roman"/>
          <w:sz w:val="24"/>
        </w:rPr>
        <w:t xml:space="preserve"> Assess the reasonableness of solutions.</w:t>
      </w:r>
    </w:p>
    <w:p w14:paraId="3F0BA4B4" w14:textId="47F4A58A" w:rsidR="00C37639" w:rsidRPr="0097749A" w:rsidRDefault="00C37639" w:rsidP="00C37639">
      <w:pPr>
        <w:rPr>
          <w:rFonts w:eastAsia="Times New Roman"/>
          <w:sz w:val="24"/>
        </w:rPr>
      </w:pPr>
      <w:r w:rsidRPr="0097749A">
        <w:rPr>
          <w:sz w:val="24"/>
        </w:rPr>
        <w:t>Mathematicians who assess the reasonableness of solutions: </w:t>
      </w:r>
    </w:p>
    <w:p w14:paraId="3CBA5339" w14:textId="77777777" w:rsidR="00C37639" w:rsidRPr="0097749A" w:rsidRDefault="00C37639" w:rsidP="00C37639">
      <w:pPr>
        <w:numPr>
          <w:ilvl w:val="0"/>
          <w:numId w:val="12"/>
        </w:numPr>
        <w:spacing w:before="100" w:beforeAutospacing="1" w:after="100" w:afterAutospacing="1"/>
        <w:rPr>
          <w:rFonts w:eastAsia="Times New Roman"/>
          <w:sz w:val="24"/>
        </w:rPr>
      </w:pPr>
      <w:r w:rsidRPr="0097749A">
        <w:rPr>
          <w:rFonts w:eastAsia="Times New Roman"/>
          <w:sz w:val="24"/>
        </w:rPr>
        <w:t>Estimate to discover possible solutions.</w:t>
      </w:r>
    </w:p>
    <w:p w14:paraId="531796A2" w14:textId="77777777" w:rsidR="00C37639" w:rsidRPr="0097749A" w:rsidRDefault="00C37639" w:rsidP="00C37639">
      <w:pPr>
        <w:numPr>
          <w:ilvl w:val="0"/>
          <w:numId w:val="12"/>
        </w:numPr>
        <w:spacing w:before="100" w:beforeAutospacing="1" w:after="100" w:afterAutospacing="1"/>
        <w:rPr>
          <w:rFonts w:eastAsia="Times New Roman"/>
          <w:sz w:val="24"/>
        </w:rPr>
      </w:pPr>
      <w:r w:rsidRPr="0097749A">
        <w:rPr>
          <w:rFonts w:eastAsia="Times New Roman"/>
          <w:sz w:val="24"/>
        </w:rPr>
        <w:t>Use benchmark quantities to determine if a solution makes sense.</w:t>
      </w:r>
    </w:p>
    <w:p w14:paraId="4AFAB864" w14:textId="77777777" w:rsidR="00C37639" w:rsidRPr="0097749A" w:rsidRDefault="00C37639" w:rsidP="00C37639">
      <w:pPr>
        <w:numPr>
          <w:ilvl w:val="0"/>
          <w:numId w:val="12"/>
        </w:numPr>
        <w:spacing w:before="100" w:beforeAutospacing="1" w:after="100" w:afterAutospacing="1"/>
        <w:rPr>
          <w:rFonts w:eastAsia="Times New Roman"/>
          <w:sz w:val="24"/>
        </w:rPr>
      </w:pPr>
      <w:r w:rsidRPr="0097749A">
        <w:rPr>
          <w:rFonts w:eastAsia="Times New Roman"/>
          <w:sz w:val="24"/>
        </w:rPr>
        <w:t>Check calculations when solving problems.</w:t>
      </w:r>
    </w:p>
    <w:p w14:paraId="0F80B19E" w14:textId="77777777" w:rsidR="00C37639" w:rsidRPr="0097749A" w:rsidRDefault="00C37639" w:rsidP="00C37639">
      <w:pPr>
        <w:numPr>
          <w:ilvl w:val="0"/>
          <w:numId w:val="12"/>
        </w:numPr>
        <w:spacing w:before="100" w:beforeAutospacing="1" w:after="100" w:afterAutospacing="1"/>
        <w:rPr>
          <w:rFonts w:eastAsia="Times New Roman"/>
          <w:sz w:val="24"/>
        </w:rPr>
      </w:pPr>
      <w:r w:rsidRPr="0097749A">
        <w:rPr>
          <w:rFonts w:eastAsia="Times New Roman"/>
          <w:sz w:val="24"/>
        </w:rPr>
        <w:t>Verify possible solutions by explaining the methods used.</w:t>
      </w:r>
    </w:p>
    <w:p w14:paraId="572AB358" w14:textId="77777777" w:rsidR="00C37639" w:rsidRPr="0097749A" w:rsidRDefault="00C37639" w:rsidP="00D42097">
      <w:pPr>
        <w:numPr>
          <w:ilvl w:val="0"/>
          <w:numId w:val="12"/>
        </w:numPr>
        <w:rPr>
          <w:rFonts w:eastAsia="Times New Roman"/>
          <w:sz w:val="24"/>
        </w:rPr>
      </w:pPr>
      <w:r w:rsidRPr="0097749A">
        <w:rPr>
          <w:rFonts w:eastAsia="Times New Roman"/>
          <w:sz w:val="24"/>
        </w:rPr>
        <w:t>Evaluate results based on the given context. </w:t>
      </w:r>
    </w:p>
    <w:p w14:paraId="1C2F129C" w14:textId="77777777" w:rsidR="00C37639" w:rsidRPr="0097749A" w:rsidRDefault="00C37639" w:rsidP="00D42097">
      <w:pPr>
        <w:rPr>
          <w:rFonts w:eastAsia="Times New Roman"/>
          <w:sz w:val="24"/>
        </w:rPr>
      </w:pPr>
      <w:r w:rsidRPr="0097749A">
        <w:rPr>
          <w:rStyle w:val="Strong"/>
          <w:rFonts w:eastAsia="Times New Roman"/>
          <w:sz w:val="24"/>
        </w:rPr>
        <w:t>Clarifications:</w:t>
      </w:r>
      <w:r w:rsidRPr="0097749A">
        <w:rPr>
          <w:rFonts w:eastAsia="Times New Roman"/>
          <w:sz w:val="24"/>
        </w:rPr>
        <w:br/>
        <w:t>Teachers who encourage students to assess the reasonableness of solutions:</w:t>
      </w:r>
    </w:p>
    <w:p w14:paraId="54E9A3C4" w14:textId="77777777" w:rsidR="00C37639" w:rsidRPr="0097749A" w:rsidRDefault="00C37639" w:rsidP="00C37639">
      <w:pPr>
        <w:numPr>
          <w:ilvl w:val="0"/>
          <w:numId w:val="13"/>
        </w:numPr>
        <w:spacing w:before="100" w:beforeAutospacing="1" w:after="100" w:afterAutospacing="1"/>
        <w:rPr>
          <w:rFonts w:eastAsia="Times New Roman"/>
          <w:sz w:val="24"/>
        </w:rPr>
      </w:pPr>
      <w:r w:rsidRPr="0097749A">
        <w:rPr>
          <w:rFonts w:eastAsia="Times New Roman"/>
          <w:sz w:val="24"/>
        </w:rPr>
        <w:t>Have students estimate or predict solutions prior to solving.</w:t>
      </w:r>
    </w:p>
    <w:p w14:paraId="223C7FC7" w14:textId="77777777" w:rsidR="00C37639" w:rsidRPr="0097749A" w:rsidRDefault="00C37639" w:rsidP="00C37639">
      <w:pPr>
        <w:numPr>
          <w:ilvl w:val="0"/>
          <w:numId w:val="13"/>
        </w:numPr>
        <w:spacing w:before="100" w:beforeAutospacing="1" w:after="100" w:afterAutospacing="1"/>
        <w:rPr>
          <w:rFonts w:eastAsia="Times New Roman"/>
          <w:sz w:val="24"/>
        </w:rPr>
      </w:pPr>
      <w:r w:rsidRPr="0097749A">
        <w:rPr>
          <w:rFonts w:eastAsia="Times New Roman"/>
          <w:sz w:val="24"/>
        </w:rPr>
        <w:t>Prompt students to continually ask, “Does this solution make sense? How do you know?”</w:t>
      </w:r>
    </w:p>
    <w:p w14:paraId="51D09B77" w14:textId="77777777" w:rsidR="00D42097" w:rsidRPr="0097749A" w:rsidRDefault="00C37639" w:rsidP="00C37639">
      <w:pPr>
        <w:numPr>
          <w:ilvl w:val="0"/>
          <w:numId w:val="13"/>
        </w:numPr>
        <w:spacing w:before="100" w:beforeAutospacing="1" w:after="100" w:afterAutospacing="1"/>
        <w:rPr>
          <w:rFonts w:eastAsia="Times New Roman"/>
          <w:sz w:val="24"/>
        </w:rPr>
      </w:pPr>
      <w:r w:rsidRPr="0097749A">
        <w:rPr>
          <w:rFonts w:eastAsia="Times New Roman"/>
          <w:sz w:val="24"/>
        </w:rPr>
        <w:t>Reinforce that students check their work as they progress within and after a task.</w:t>
      </w:r>
    </w:p>
    <w:p w14:paraId="3905D0CF" w14:textId="181AA8F6" w:rsidR="001900DF" w:rsidRPr="0097749A" w:rsidRDefault="00C37639" w:rsidP="00D42097">
      <w:pPr>
        <w:numPr>
          <w:ilvl w:val="0"/>
          <w:numId w:val="13"/>
        </w:numPr>
        <w:rPr>
          <w:rFonts w:eastAsia="Times New Roman"/>
          <w:sz w:val="24"/>
        </w:rPr>
      </w:pPr>
      <w:r w:rsidRPr="0097749A">
        <w:rPr>
          <w:rFonts w:eastAsia="Times New Roman"/>
          <w:sz w:val="24"/>
        </w:rPr>
        <w:t>Strengthen students’ ability to verify solutions through justifications. </w:t>
      </w:r>
    </w:p>
    <w:p w14:paraId="6569D4E7" w14:textId="77777777" w:rsidR="00C37639" w:rsidRPr="0097749A" w:rsidRDefault="005D0604" w:rsidP="00D42097">
      <w:pPr>
        <w:spacing w:before="240"/>
        <w:rPr>
          <w:rFonts w:eastAsia="Times New Roman"/>
          <w:sz w:val="24"/>
        </w:rPr>
      </w:pPr>
      <w:hyperlink r:id="rId82" w:history="1">
        <w:r w:rsidR="00C37639" w:rsidRPr="0097749A">
          <w:rPr>
            <w:rStyle w:val="Hyperlink"/>
            <w:rFonts w:eastAsia="Times New Roman"/>
            <w:sz w:val="24"/>
          </w:rPr>
          <w:t>MA.K12.MTR.7.1:</w:t>
        </w:r>
      </w:hyperlink>
      <w:r w:rsidR="00C37639" w:rsidRPr="0097749A">
        <w:rPr>
          <w:rFonts w:eastAsia="Times New Roman"/>
          <w:sz w:val="24"/>
        </w:rPr>
        <w:t xml:space="preserve"> Apply mathematics to real-world contexts.</w:t>
      </w:r>
    </w:p>
    <w:p w14:paraId="7C400C90" w14:textId="09538D8B" w:rsidR="00C37639" w:rsidRPr="0097749A" w:rsidRDefault="00C37639" w:rsidP="00C37639">
      <w:pPr>
        <w:rPr>
          <w:rFonts w:eastAsia="Times New Roman"/>
          <w:sz w:val="24"/>
        </w:rPr>
      </w:pPr>
      <w:r w:rsidRPr="0097749A">
        <w:rPr>
          <w:sz w:val="24"/>
        </w:rPr>
        <w:t>Mathematicians who apply mathematics to real-world contexts:</w:t>
      </w:r>
    </w:p>
    <w:p w14:paraId="402EEB32" w14:textId="77777777" w:rsidR="00C37639" w:rsidRPr="0097749A" w:rsidRDefault="00C37639" w:rsidP="00C37639">
      <w:pPr>
        <w:numPr>
          <w:ilvl w:val="0"/>
          <w:numId w:val="14"/>
        </w:numPr>
        <w:spacing w:before="100" w:beforeAutospacing="1" w:after="100" w:afterAutospacing="1"/>
        <w:rPr>
          <w:rFonts w:eastAsia="Times New Roman"/>
          <w:sz w:val="24"/>
        </w:rPr>
      </w:pPr>
      <w:r w:rsidRPr="0097749A">
        <w:rPr>
          <w:rFonts w:eastAsia="Times New Roman"/>
          <w:sz w:val="24"/>
        </w:rPr>
        <w:t>Connect mathematical concepts to everyday experiences.</w:t>
      </w:r>
    </w:p>
    <w:p w14:paraId="6301B2CE" w14:textId="77777777" w:rsidR="00C37639" w:rsidRPr="0097749A" w:rsidRDefault="00C37639" w:rsidP="00C37639">
      <w:pPr>
        <w:numPr>
          <w:ilvl w:val="0"/>
          <w:numId w:val="14"/>
        </w:numPr>
        <w:spacing w:before="100" w:beforeAutospacing="1" w:after="100" w:afterAutospacing="1"/>
        <w:rPr>
          <w:rFonts w:eastAsia="Times New Roman"/>
          <w:sz w:val="24"/>
        </w:rPr>
      </w:pPr>
      <w:r w:rsidRPr="0097749A">
        <w:rPr>
          <w:rFonts w:eastAsia="Times New Roman"/>
          <w:sz w:val="24"/>
        </w:rPr>
        <w:t>Use models and methods to understand, represent and solve problems.</w:t>
      </w:r>
    </w:p>
    <w:p w14:paraId="53357A47" w14:textId="77777777" w:rsidR="00C37639" w:rsidRPr="0097749A" w:rsidRDefault="00C37639" w:rsidP="00D42097">
      <w:pPr>
        <w:numPr>
          <w:ilvl w:val="0"/>
          <w:numId w:val="14"/>
        </w:numPr>
        <w:rPr>
          <w:rFonts w:eastAsia="Times New Roman"/>
          <w:sz w:val="24"/>
        </w:rPr>
      </w:pPr>
      <w:r w:rsidRPr="0097749A">
        <w:rPr>
          <w:rFonts w:eastAsia="Times New Roman"/>
          <w:sz w:val="24"/>
        </w:rPr>
        <w:t>Perform investigations to gather data or determine if a method is appropriate. • Redesign models and methods to improve accuracy or efficiency. </w:t>
      </w:r>
    </w:p>
    <w:p w14:paraId="45A0CFC8" w14:textId="77777777" w:rsidR="00C37639" w:rsidRPr="0097749A" w:rsidRDefault="00C37639" w:rsidP="00D42097">
      <w:pPr>
        <w:rPr>
          <w:rFonts w:eastAsia="Times New Roman"/>
          <w:sz w:val="24"/>
        </w:rPr>
      </w:pPr>
      <w:r w:rsidRPr="0097749A">
        <w:rPr>
          <w:rStyle w:val="Strong"/>
          <w:rFonts w:eastAsia="Times New Roman"/>
          <w:sz w:val="24"/>
        </w:rPr>
        <w:t>Clarifications:</w:t>
      </w:r>
      <w:r w:rsidRPr="0097749A">
        <w:rPr>
          <w:rFonts w:eastAsia="Times New Roman"/>
          <w:sz w:val="24"/>
        </w:rPr>
        <w:br/>
        <w:t>Teachers who encourage students to apply mathematics to real-world contexts:</w:t>
      </w:r>
    </w:p>
    <w:p w14:paraId="45500B44" w14:textId="77777777" w:rsidR="00C37639" w:rsidRPr="0097749A" w:rsidRDefault="00C37639" w:rsidP="00C37639">
      <w:pPr>
        <w:numPr>
          <w:ilvl w:val="0"/>
          <w:numId w:val="15"/>
        </w:numPr>
        <w:spacing w:before="100" w:beforeAutospacing="1" w:after="100" w:afterAutospacing="1"/>
        <w:rPr>
          <w:rFonts w:eastAsia="Times New Roman"/>
          <w:sz w:val="24"/>
        </w:rPr>
      </w:pPr>
      <w:r w:rsidRPr="0097749A">
        <w:rPr>
          <w:rFonts w:eastAsia="Times New Roman"/>
          <w:sz w:val="24"/>
        </w:rPr>
        <w:t>Provide opportunities for students to create models, both concrete and abstract, and perform investigations.</w:t>
      </w:r>
    </w:p>
    <w:p w14:paraId="2ACD00DA" w14:textId="77777777" w:rsidR="00C37639" w:rsidRPr="0097749A" w:rsidRDefault="00C37639" w:rsidP="00C37639">
      <w:pPr>
        <w:numPr>
          <w:ilvl w:val="0"/>
          <w:numId w:val="15"/>
        </w:numPr>
        <w:spacing w:before="100" w:beforeAutospacing="1" w:after="100" w:afterAutospacing="1"/>
        <w:rPr>
          <w:rFonts w:eastAsia="Times New Roman"/>
          <w:sz w:val="24"/>
        </w:rPr>
      </w:pPr>
      <w:r w:rsidRPr="0097749A">
        <w:rPr>
          <w:rFonts w:eastAsia="Times New Roman"/>
          <w:sz w:val="24"/>
        </w:rPr>
        <w:t>Challenge students to question the accuracy of their models and methods.</w:t>
      </w:r>
    </w:p>
    <w:p w14:paraId="60E4E0F3" w14:textId="77777777" w:rsidR="00D42097" w:rsidRPr="0097749A" w:rsidRDefault="00C37639" w:rsidP="00C37639">
      <w:pPr>
        <w:numPr>
          <w:ilvl w:val="0"/>
          <w:numId w:val="15"/>
        </w:numPr>
        <w:spacing w:before="100" w:beforeAutospacing="1" w:after="100" w:afterAutospacing="1"/>
        <w:rPr>
          <w:rFonts w:eastAsia="Times New Roman"/>
          <w:sz w:val="24"/>
        </w:rPr>
      </w:pPr>
      <w:r w:rsidRPr="0097749A">
        <w:rPr>
          <w:rFonts w:eastAsia="Times New Roman"/>
          <w:sz w:val="24"/>
        </w:rPr>
        <w:t>Support students as they validate conclusions by comparing them to the given situation.</w:t>
      </w:r>
    </w:p>
    <w:p w14:paraId="607F9F23" w14:textId="12679D5D" w:rsidR="001900DF" w:rsidRPr="0097749A" w:rsidRDefault="00C37639" w:rsidP="000B3A4B">
      <w:pPr>
        <w:numPr>
          <w:ilvl w:val="0"/>
          <w:numId w:val="15"/>
        </w:numPr>
        <w:spacing w:after="240"/>
        <w:rPr>
          <w:rFonts w:eastAsia="Times New Roman"/>
          <w:sz w:val="24"/>
        </w:rPr>
      </w:pPr>
      <w:r w:rsidRPr="0097749A">
        <w:rPr>
          <w:rFonts w:eastAsia="Times New Roman"/>
          <w:sz w:val="24"/>
        </w:rPr>
        <w:t>Indicate how various concepts can be applied to other disciplines.</w:t>
      </w:r>
    </w:p>
    <w:p w14:paraId="0A5ED9BE" w14:textId="5923AFD0" w:rsidR="00C37639" w:rsidRPr="0097749A" w:rsidRDefault="005D0604" w:rsidP="00C37639">
      <w:pPr>
        <w:rPr>
          <w:rFonts w:eastAsia="Times New Roman"/>
          <w:sz w:val="24"/>
        </w:rPr>
      </w:pPr>
      <w:hyperlink r:id="rId83" w:history="1">
        <w:r w:rsidR="00C37639" w:rsidRPr="0097749A">
          <w:rPr>
            <w:rStyle w:val="Hyperlink"/>
            <w:rFonts w:eastAsia="Times New Roman"/>
            <w:sz w:val="24"/>
          </w:rPr>
          <w:t>ELA.K12.EE.1.1:</w:t>
        </w:r>
      </w:hyperlink>
      <w:r w:rsidR="00C37639" w:rsidRPr="0097749A">
        <w:rPr>
          <w:rFonts w:eastAsia="Times New Roman"/>
          <w:sz w:val="24"/>
        </w:rPr>
        <w:t xml:space="preserve"> Cite evidence to explain and justify reasoning.</w:t>
      </w:r>
    </w:p>
    <w:p w14:paraId="5801E198" w14:textId="77777777" w:rsidR="00C37639" w:rsidRPr="0097749A" w:rsidRDefault="00C37639" w:rsidP="00C37639">
      <w:pPr>
        <w:rPr>
          <w:rFonts w:eastAsia="Times New Roman"/>
          <w:sz w:val="24"/>
        </w:rPr>
      </w:pPr>
      <w:r w:rsidRPr="0097749A">
        <w:rPr>
          <w:rStyle w:val="Strong"/>
          <w:rFonts w:eastAsia="Times New Roman"/>
          <w:sz w:val="24"/>
        </w:rPr>
        <w:t>Clarifications:</w:t>
      </w:r>
      <w:r w:rsidRPr="0097749A">
        <w:rPr>
          <w:rFonts w:eastAsia="Times New Roman"/>
          <w:sz w:val="24"/>
        </w:rPr>
        <w:br/>
        <w:t xml:space="preserve">K-1 Students include textual evidence in their oral communication with guidance and support from adults. </w:t>
      </w:r>
      <w:r w:rsidRPr="0097749A">
        <w:rPr>
          <w:rFonts w:eastAsia="Times New Roman"/>
          <w:sz w:val="24"/>
        </w:rPr>
        <w:lastRenderedPageBreak/>
        <w:t>The evidence can consist of details from the text without naming the text. During 1st grade, students learn how to incorporate the evidence in their writing.</w:t>
      </w:r>
    </w:p>
    <w:p w14:paraId="6501120C" w14:textId="77777777" w:rsidR="00C37639" w:rsidRPr="0097749A" w:rsidRDefault="00C37639" w:rsidP="00C37639">
      <w:pPr>
        <w:rPr>
          <w:sz w:val="24"/>
        </w:rPr>
      </w:pPr>
      <w:r w:rsidRPr="0097749A">
        <w:rPr>
          <w:sz w:val="24"/>
        </w:rPr>
        <w:t>2-3 Students include relevant textual evidence in their written and oral communication. Students should name the text when they refer to it. In 3rd grade, students should use a combination of direct and indirect citations.</w:t>
      </w:r>
    </w:p>
    <w:p w14:paraId="7B2020D3" w14:textId="77777777" w:rsidR="00C37639" w:rsidRPr="0097749A" w:rsidRDefault="00C37639" w:rsidP="00C37639">
      <w:pPr>
        <w:rPr>
          <w:sz w:val="24"/>
        </w:rPr>
      </w:pPr>
      <w:r w:rsidRPr="0097749A">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48D0E043" w14:textId="23B8945B" w:rsidR="00C37639" w:rsidRPr="0097749A" w:rsidRDefault="00C37639" w:rsidP="00C37639">
      <w:pPr>
        <w:rPr>
          <w:rFonts w:eastAsia="Times New Roman"/>
          <w:sz w:val="24"/>
        </w:rPr>
      </w:pPr>
      <w:r w:rsidRPr="0097749A">
        <w:rPr>
          <w:sz w:val="24"/>
        </w:rPr>
        <w:t>6-8 Students continue with previous skills and use a style guide to create a proper citation.</w:t>
      </w:r>
    </w:p>
    <w:p w14:paraId="072A9654" w14:textId="2423C288" w:rsidR="00C37639" w:rsidRPr="0097749A" w:rsidRDefault="00C37639" w:rsidP="000B3A4B">
      <w:pPr>
        <w:spacing w:after="240"/>
        <w:rPr>
          <w:rFonts w:eastAsia="Times New Roman"/>
          <w:color w:val="0000FF"/>
          <w:sz w:val="24"/>
          <w:u w:val="single"/>
        </w:rPr>
      </w:pPr>
      <w:r w:rsidRPr="0097749A">
        <w:rPr>
          <w:sz w:val="24"/>
        </w:rPr>
        <w:t>9-12 Students continue with previous skills and should be aware of existing style guides and the ways in which they differ.</w:t>
      </w:r>
    </w:p>
    <w:p w14:paraId="751B8BC0" w14:textId="29E7F7DA" w:rsidR="00C37639" w:rsidRPr="0097749A" w:rsidRDefault="005D0604" w:rsidP="00C37639">
      <w:pPr>
        <w:rPr>
          <w:rFonts w:eastAsia="Times New Roman"/>
          <w:sz w:val="24"/>
        </w:rPr>
      </w:pPr>
      <w:hyperlink r:id="rId84" w:history="1">
        <w:r w:rsidR="00C37639" w:rsidRPr="0097749A">
          <w:rPr>
            <w:rStyle w:val="Hyperlink"/>
            <w:rFonts w:eastAsia="Times New Roman"/>
            <w:sz w:val="24"/>
          </w:rPr>
          <w:t>ELA.K12.EE.2.1:</w:t>
        </w:r>
      </w:hyperlink>
      <w:r w:rsidR="00C37639" w:rsidRPr="0097749A">
        <w:rPr>
          <w:rFonts w:eastAsia="Times New Roman"/>
          <w:sz w:val="24"/>
        </w:rPr>
        <w:t xml:space="preserve"> Read and comprehend grade-level complex texts proficiently.</w:t>
      </w:r>
    </w:p>
    <w:p w14:paraId="298CB10D" w14:textId="589093EC" w:rsidR="00C37639" w:rsidRPr="0097749A" w:rsidRDefault="00C37639" w:rsidP="000B3A4B">
      <w:pPr>
        <w:spacing w:after="240"/>
        <w:rPr>
          <w:rFonts w:eastAsia="Times New Roman"/>
          <w:sz w:val="24"/>
        </w:rPr>
      </w:pPr>
      <w:r w:rsidRPr="0097749A">
        <w:rPr>
          <w:rStyle w:val="Strong"/>
          <w:rFonts w:eastAsia="Times New Roman"/>
          <w:sz w:val="24"/>
        </w:rPr>
        <w:t>Clarifications:</w:t>
      </w:r>
      <w:r w:rsidRPr="0097749A">
        <w:rPr>
          <w:rFonts w:eastAsia="Times New Roman"/>
          <w:sz w:val="24"/>
        </w:rPr>
        <w:br/>
        <w:t xml:space="preserve">See </w:t>
      </w:r>
      <w:hyperlink r:id="rId85" w:tgtFrame="_blank" w:history="1">
        <w:r w:rsidRPr="0097749A">
          <w:rPr>
            <w:rStyle w:val="Hyperlink"/>
            <w:rFonts w:eastAsia="Times New Roman"/>
            <w:sz w:val="24"/>
          </w:rPr>
          <w:t>Text Complexity</w:t>
        </w:r>
      </w:hyperlink>
      <w:r w:rsidRPr="0097749A">
        <w:rPr>
          <w:rFonts w:eastAsia="Times New Roman"/>
          <w:sz w:val="24"/>
        </w:rPr>
        <w:t xml:space="preserve"> for grade-level complexity bands and a text complexity rubric.</w:t>
      </w:r>
    </w:p>
    <w:p w14:paraId="2E843F2C" w14:textId="7D861262" w:rsidR="00C37639" w:rsidRPr="0097749A" w:rsidRDefault="005D0604" w:rsidP="00C37639">
      <w:pPr>
        <w:rPr>
          <w:rFonts w:eastAsia="Times New Roman"/>
          <w:sz w:val="24"/>
        </w:rPr>
      </w:pPr>
      <w:hyperlink r:id="rId86" w:history="1">
        <w:r w:rsidR="00C37639" w:rsidRPr="0097749A">
          <w:rPr>
            <w:rStyle w:val="Hyperlink"/>
            <w:rFonts w:eastAsia="Times New Roman"/>
            <w:sz w:val="24"/>
          </w:rPr>
          <w:t>ELA.K12.EE.3.1:</w:t>
        </w:r>
      </w:hyperlink>
      <w:r w:rsidR="00C37639" w:rsidRPr="0097749A">
        <w:rPr>
          <w:rFonts w:eastAsia="Times New Roman"/>
          <w:sz w:val="24"/>
        </w:rPr>
        <w:t xml:space="preserve"> Make inferences to support comprehension.</w:t>
      </w:r>
    </w:p>
    <w:p w14:paraId="1D755BF2" w14:textId="474B6C91" w:rsidR="00C37639" w:rsidRPr="0097749A" w:rsidRDefault="00C37639" w:rsidP="000B3A4B">
      <w:pPr>
        <w:spacing w:after="240"/>
        <w:rPr>
          <w:rFonts w:eastAsia="Times New Roman"/>
          <w:sz w:val="24"/>
        </w:rPr>
      </w:pPr>
      <w:r w:rsidRPr="0097749A">
        <w:rPr>
          <w:rStyle w:val="Strong"/>
          <w:rFonts w:eastAsia="Times New Roman"/>
          <w:sz w:val="24"/>
        </w:rPr>
        <w:t>Clarifications:</w:t>
      </w:r>
      <w:r w:rsidRPr="0097749A">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37F74CE5" w14:textId="4CEFAE8F" w:rsidR="00C37639" w:rsidRPr="0097749A" w:rsidRDefault="005D0604" w:rsidP="00C37639">
      <w:pPr>
        <w:rPr>
          <w:rFonts w:eastAsia="Times New Roman"/>
          <w:sz w:val="24"/>
        </w:rPr>
      </w:pPr>
      <w:hyperlink r:id="rId87" w:history="1">
        <w:r w:rsidR="00C37639" w:rsidRPr="0097749A">
          <w:rPr>
            <w:rStyle w:val="Hyperlink"/>
            <w:rFonts w:eastAsia="Times New Roman"/>
            <w:sz w:val="24"/>
          </w:rPr>
          <w:t>ELA.K12.EE.4.1:</w:t>
        </w:r>
      </w:hyperlink>
      <w:r w:rsidR="00C37639" w:rsidRPr="0097749A">
        <w:rPr>
          <w:rFonts w:eastAsia="Times New Roman"/>
          <w:sz w:val="24"/>
        </w:rPr>
        <w:t xml:space="preserve"> Use appropriate collaborative techniques and active listening skills when engaging in discussions in a variety of situations.</w:t>
      </w:r>
    </w:p>
    <w:p w14:paraId="6F9B5C56" w14:textId="77777777" w:rsidR="00C37639" w:rsidRPr="0097749A" w:rsidRDefault="00C37639" w:rsidP="00C37639">
      <w:pPr>
        <w:rPr>
          <w:rFonts w:eastAsia="Times New Roman"/>
          <w:sz w:val="24"/>
        </w:rPr>
      </w:pPr>
      <w:r w:rsidRPr="0097749A">
        <w:rPr>
          <w:rStyle w:val="Strong"/>
          <w:rFonts w:eastAsia="Times New Roman"/>
          <w:sz w:val="24"/>
        </w:rPr>
        <w:t>Clarifications:</w:t>
      </w:r>
      <w:r w:rsidRPr="0097749A">
        <w:rPr>
          <w:rFonts w:eastAsia="Times New Roman"/>
          <w:sz w:val="24"/>
        </w:rPr>
        <w:br/>
        <w:t>In kindergarten, students learn to listen to one another respectfully.</w:t>
      </w:r>
    </w:p>
    <w:p w14:paraId="32AB7D29" w14:textId="3C0D91B3" w:rsidR="00C37639" w:rsidRPr="0097749A" w:rsidRDefault="00C37639" w:rsidP="00C37639">
      <w:pPr>
        <w:rPr>
          <w:rFonts w:eastAsia="Times New Roman"/>
          <w:sz w:val="24"/>
        </w:rPr>
      </w:pPr>
      <w:r w:rsidRPr="0097749A">
        <w:rPr>
          <w:sz w:val="24"/>
        </w:rPr>
        <w:t>In grades 1-2, students build upon these skills by justifying what they are thinking. For example: “I think ________ because _______.” The collaborative conversations are becoming academic conversations.</w:t>
      </w:r>
    </w:p>
    <w:p w14:paraId="493EA37F" w14:textId="473892EA" w:rsidR="00C37639" w:rsidRPr="0097749A" w:rsidRDefault="00C37639" w:rsidP="000B3A4B">
      <w:pPr>
        <w:spacing w:after="240"/>
        <w:rPr>
          <w:sz w:val="24"/>
        </w:rPr>
      </w:pPr>
      <w:r w:rsidRPr="0097749A">
        <w:rPr>
          <w:sz w:val="24"/>
        </w:rPr>
        <w:t xml:space="preserve">In grades 3-12, students engage in academic conversations discussing claims and justifying their reasoning, refining and applying skills. Students build on ideas, propel the conversation, and support claims and counterclaims with evidence. </w:t>
      </w:r>
    </w:p>
    <w:p w14:paraId="5C1F1077" w14:textId="3A003D92" w:rsidR="00C37639" w:rsidRPr="0097749A" w:rsidRDefault="005D0604" w:rsidP="00C37639">
      <w:pPr>
        <w:rPr>
          <w:rFonts w:eastAsia="Times New Roman"/>
          <w:sz w:val="24"/>
        </w:rPr>
      </w:pPr>
      <w:hyperlink r:id="rId88" w:history="1">
        <w:r w:rsidR="00C37639" w:rsidRPr="0097749A">
          <w:rPr>
            <w:rStyle w:val="Hyperlink"/>
            <w:rFonts w:eastAsia="Times New Roman"/>
            <w:sz w:val="24"/>
          </w:rPr>
          <w:t>ELA.K12.EE.5.1:</w:t>
        </w:r>
      </w:hyperlink>
      <w:r w:rsidR="00C37639" w:rsidRPr="0097749A">
        <w:rPr>
          <w:rFonts w:eastAsia="Times New Roman"/>
          <w:sz w:val="24"/>
        </w:rPr>
        <w:t xml:space="preserve"> Use the accepted rules governing a specific format to create quality work.</w:t>
      </w:r>
    </w:p>
    <w:p w14:paraId="552BA83E" w14:textId="46C33E0E" w:rsidR="00C37639" w:rsidRPr="0097749A" w:rsidRDefault="00C37639" w:rsidP="000B3A4B">
      <w:pPr>
        <w:spacing w:after="240"/>
        <w:rPr>
          <w:rFonts w:eastAsia="Times New Roman"/>
          <w:sz w:val="24"/>
        </w:rPr>
      </w:pPr>
      <w:r w:rsidRPr="0097749A">
        <w:rPr>
          <w:rStyle w:val="Strong"/>
          <w:rFonts w:eastAsia="Times New Roman"/>
          <w:sz w:val="24"/>
        </w:rPr>
        <w:t>Clarifications:</w:t>
      </w:r>
      <w:r w:rsidRPr="0097749A">
        <w:rPr>
          <w:rFonts w:eastAsia="Times New Roman"/>
          <w:sz w:val="24"/>
        </w:rPr>
        <w:br/>
        <w:t xml:space="preserve">Students will incorporate skills learned into work products to produce quality work. For students to </w:t>
      </w:r>
      <w:r w:rsidRPr="0097749A">
        <w:rPr>
          <w:rFonts w:eastAsia="Times New Roman"/>
          <w:sz w:val="24"/>
        </w:rPr>
        <w:lastRenderedPageBreak/>
        <w:t>incorporate these skills appropriately, they must receive instruction. A 3rd grade student creating a poster board display must have instruction in how to effectively present information to do quality work.</w:t>
      </w:r>
    </w:p>
    <w:p w14:paraId="2E524075" w14:textId="4BC0E6F7" w:rsidR="00C37639" w:rsidRPr="0097749A" w:rsidRDefault="005D0604" w:rsidP="00C37639">
      <w:pPr>
        <w:rPr>
          <w:rFonts w:eastAsia="Times New Roman"/>
          <w:sz w:val="24"/>
        </w:rPr>
      </w:pPr>
      <w:hyperlink r:id="rId89" w:history="1">
        <w:r w:rsidR="00C37639" w:rsidRPr="0097749A">
          <w:rPr>
            <w:rStyle w:val="Hyperlink"/>
            <w:rFonts w:eastAsia="Times New Roman"/>
            <w:sz w:val="24"/>
          </w:rPr>
          <w:t>ELA.K12.EE.6.1:</w:t>
        </w:r>
      </w:hyperlink>
      <w:r w:rsidR="00C37639" w:rsidRPr="0097749A">
        <w:rPr>
          <w:rFonts w:eastAsia="Times New Roman"/>
          <w:sz w:val="24"/>
        </w:rPr>
        <w:t xml:space="preserve"> Use appropriate voice and tone when speaking or writing.</w:t>
      </w:r>
    </w:p>
    <w:p w14:paraId="45FE5D63" w14:textId="68936150" w:rsidR="00C37639" w:rsidRPr="0097749A" w:rsidRDefault="00C37639" w:rsidP="000B3A4B">
      <w:pPr>
        <w:spacing w:after="240"/>
        <w:rPr>
          <w:rFonts w:eastAsia="Times New Roman"/>
          <w:sz w:val="24"/>
        </w:rPr>
      </w:pPr>
      <w:r w:rsidRPr="0097749A">
        <w:rPr>
          <w:rStyle w:val="Strong"/>
          <w:rFonts w:eastAsia="Times New Roman"/>
          <w:sz w:val="24"/>
        </w:rPr>
        <w:t>Clarifications:</w:t>
      </w:r>
      <w:r w:rsidRPr="0097749A">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4332C6C5" w14:textId="1E8CBE12" w:rsidR="00C37639" w:rsidRPr="0097749A" w:rsidRDefault="005D0604" w:rsidP="000B3A4B">
      <w:pPr>
        <w:spacing w:after="240"/>
        <w:rPr>
          <w:rFonts w:eastAsia="Times New Roman"/>
          <w:sz w:val="24"/>
        </w:rPr>
      </w:pPr>
      <w:hyperlink r:id="rId90" w:history="1">
        <w:r w:rsidR="00C37639" w:rsidRPr="0097749A">
          <w:rPr>
            <w:rStyle w:val="Hyperlink"/>
            <w:rFonts w:eastAsia="Times New Roman"/>
            <w:sz w:val="24"/>
          </w:rPr>
          <w:t>ELD.K12.ELL.MA.1:</w:t>
        </w:r>
      </w:hyperlink>
      <w:r w:rsidR="00C37639" w:rsidRPr="0097749A">
        <w:rPr>
          <w:rFonts w:eastAsia="Times New Roman"/>
          <w:sz w:val="24"/>
        </w:rPr>
        <w:t xml:space="preserve"> English language learners communicate information, ideas and concepts necessary for academic success in the content area of Mathematics. </w:t>
      </w:r>
    </w:p>
    <w:p w14:paraId="111497D4" w14:textId="52D15929" w:rsidR="00C37639" w:rsidRPr="0097749A" w:rsidRDefault="005D0604" w:rsidP="00C37639">
      <w:pPr>
        <w:rPr>
          <w:rFonts w:eastAsia="Times New Roman"/>
          <w:sz w:val="24"/>
        </w:rPr>
      </w:pPr>
      <w:hyperlink r:id="rId91" w:history="1">
        <w:r w:rsidR="00C37639" w:rsidRPr="0097749A">
          <w:rPr>
            <w:rStyle w:val="Hyperlink"/>
            <w:rFonts w:eastAsia="Times New Roman"/>
            <w:sz w:val="24"/>
          </w:rPr>
          <w:t>ELD.K12.ELL.SI.1:</w:t>
        </w:r>
      </w:hyperlink>
      <w:r w:rsidR="00C37639" w:rsidRPr="0097749A">
        <w:rPr>
          <w:rFonts w:eastAsia="Times New Roman"/>
          <w:sz w:val="24"/>
        </w:rPr>
        <w:t xml:space="preserve"> English language learners communicate for social and instructional purposes within the school setting.</w:t>
      </w:r>
    </w:p>
    <w:sectPr w:rsidR="00C37639" w:rsidRPr="0097749A" w:rsidSect="00E15749">
      <w:pgSz w:w="15840" w:h="12240" w:orient="landscape"/>
      <w:pgMar w:top="27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DC77" w14:textId="77777777" w:rsidR="00E724F7" w:rsidRDefault="00E724F7" w:rsidP="00E15749">
      <w:r>
        <w:separator/>
      </w:r>
    </w:p>
  </w:endnote>
  <w:endnote w:type="continuationSeparator" w:id="0">
    <w:p w14:paraId="7D89CD1D" w14:textId="77777777" w:rsidR="00E724F7" w:rsidRDefault="00E724F7" w:rsidP="00E1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5C4D" w14:textId="77777777" w:rsidR="00E724F7" w:rsidRDefault="00E724F7" w:rsidP="00E15749">
      <w:r>
        <w:separator/>
      </w:r>
    </w:p>
  </w:footnote>
  <w:footnote w:type="continuationSeparator" w:id="0">
    <w:p w14:paraId="371EF94A" w14:textId="77777777" w:rsidR="00E724F7" w:rsidRDefault="00E724F7" w:rsidP="00E15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813"/>
    <w:multiLevelType w:val="hybridMultilevel"/>
    <w:tmpl w:val="6DD2B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E56FD"/>
    <w:multiLevelType w:val="multilevel"/>
    <w:tmpl w:val="C6DA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37708"/>
    <w:multiLevelType w:val="hybridMultilevel"/>
    <w:tmpl w:val="61765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B7CD6"/>
    <w:multiLevelType w:val="multilevel"/>
    <w:tmpl w:val="EC7C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05160"/>
    <w:multiLevelType w:val="multilevel"/>
    <w:tmpl w:val="1546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D1B2E"/>
    <w:multiLevelType w:val="multilevel"/>
    <w:tmpl w:val="B622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175C5"/>
    <w:multiLevelType w:val="hybridMultilevel"/>
    <w:tmpl w:val="209415CC"/>
    <w:lvl w:ilvl="0" w:tplc="F6D00A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A7263"/>
    <w:multiLevelType w:val="hybridMultilevel"/>
    <w:tmpl w:val="25209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7B5BBB"/>
    <w:multiLevelType w:val="multilevel"/>
    <w:tmpl w:val="CC0A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C55C9"/>
    <w:multiLevelType w:val="multilevel"/>
    <w:tmpl w:val="B478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4578A"/>
    <w:multiLevelType w:val="multilevel"/>
    <w:tmpl w:val="2138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F09B9"/>
    <w:multiLevelType w:val="hybridMultilevel"/>
    <w:tmpl w:val="43E8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5C5BE3"/>
    <w:multiLevelType w:val="hybridMultilevel"/>
    <w:tmpl w:val="A0BCB9A2"/>
    <w:lvl w:ilvl="0" w:tplc="693A705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E3367"/>
    <w:multiLevelType w:val="multilevel"/>
    <w:tmpl w:val="789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435B8"/>
    <w:multiLevelType w:val="hybridMultilevel"/>
    <w:tmpl w:val="172A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93098C"/>
    <w:multiLevelType w:val="multilevel"/>
    <w:tmpl w:val="FE4C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35FBA"/>
    <w:multiLevelType w:val="hybridMultilevel"/>
    <w:tmpl w:val="B240F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5B59A2"/>
    <w:multiLevelType w:val="hybridMultilevel"/>
    <w:tmpl w:val="E730BFE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34986"/>
    <w:multiLevelType w:val="hybridMultilevel"/>
    <w:tmpl w:val="A2E81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8439C9"/>
    <w:multiLevelType w:val="hybridMultilevel"/>
    <w:tmpl w:val="3DA0B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896174"/>
    <w:multiLevelType w:val="hybridMultilevel"/>
    <w:tmpl w:val="EBD0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9A64A6"/>
    <w:multiLevelType w:val="hybridMultilevel"/>
    <w:tmpl w:val="2166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B5839"/>
    <w:multiLevelType w:val="hybridMultilevel"/>
    <w:tmpl w:val="A4141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6D4C3B"/>
    <w:multiLevelType w:val="multilevel"/>
    <w:tmpl w:val="866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6B02E9"/>
    <w:multiLevelType w:val="multilevel"/>
    <w:tmpl w:val="A15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6A53DF"/>
    <w:multiLevelType w:val="hybridMultilevel"/>
    <w:tmpl w:val="7F0A3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6C0751"/>
    <w:multiLevelType w:val="hybridMultilevel"/>
    <w:tmpl w:val="C5A6F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7E180B"/>
    <w:multiLevelType w:val="hybridMultilevel"/>
    <w:tmpl w:val="FFFFFFFF"/>
    <w:lvl w:ilvl="0" w:tplc="1564DF42">
      <w:start w:val="1"/>
      <w:numFmt w:val="bullet"/>
      <w:lvlText w:val=""/>
      <w:lvlJc w:val="left"/>
      <w:pPr>
        <w:ind w:left="450" w:hanging="360"/>
      </w:pPr>
      <w:rPr>
        <w:rFonts w:ascii="Symbol" w:hAnsi="Symbol" w:hint="default"/>
      </w:rPr>
    </w:lvl>
    <w:lvl w:ilvl="1" w:tplc="9D90252A">
      <w:start w:val="1"/>
      <w:numFmt w:val="bullet"/>
      <w:lvlText w:val="o"/>
      <w:lvlJc w:val="left"/>
      <w:pPr>
        <w:ind w:left="1440" w:hanging="360"/>
      </w:pPr>
      <w:rPr>
        <w:rFonts w:ascii="Courier New" w:hAnsi="Courier New" w:hint="default"/>
      </w:rPr>
    </w:lvl>
    <w:lvl w:ilvl="2" w:tplc="0034264E">
      <w:start w:val="1"/>
      <w:numFmt w:val="bullet"/>
      <w:lvlText w:val=""/>
      <w:lvlJc w:val="left"/>
      <w:pPr>
        <w:ind w:left="2160" w:hanging="360"/>
      </w:pPr>
      <w:rPr>
        <w:rFonts w:ascii="Wingdings" w:hAnsi="Wingdings" w:hint="default"/>
      </w:rPr>
    </w:lvl>
    <w:lvl w:ilvl="3" w:tplc="FC249248">
      <w:start w:val="1"/>
      <w:numFmt w:val="bullet"/>
      <w:lvlText w:val=""/>
      <w:lvlJc w:val="left"/>
      <w:pPr>
        <w:ind w:left="2880" w:hanging="360"/>
      </w:pPr>
      <w:rPr>
        <w:rFonts w:ascii="Symbol" w:hAnsi="Symbol" w:hint="default"/>
      </w:rPr>
    </w:lvl>
    <w:lvl w:ilvl="4" w:tplc="797637C6">
      <w:start w:val="1"/>
      <w:numFmt w:val="bullet"/>
      <w:lvlText w:val="o"/>
      <w:lvlJc w:val="left"/>
      <w:pPr>
        <w:ind w:left="3600" w:hanging="360"/>
      </w:pPr>
      <w:rPr>
        <w:rFonts w:ascii="Courier New" w:hAnsi="Courier New" w:hint="default"/>
      </w:rPr>
    </w:lvl>
    <w:lvl w:ilvl="5" w:tplc="119AC604">
      <w:start w:val="1"/>
      <w:numFmt w:val="bullet"/>
      <w:lvlText w:val=""/>
      <w:lvlJc w:val="left"/>
      <w:pPr>
        <w:ind w:left="4320" w:hanging="360"/>
      </w:pPr>
      <w:rPr>
        <w:rFonts w:ascii="Wingdings" w:hAnsi="Wingdings" w:hint="default"/>
      </w:rPr>
    </w:lvl>
    <w:lvl w:ilvl="6" w:tplc="26304A84">
      <w:start w:val="1"/>
      <w:numFmt w:val="bullet"/>
      <w:lvlText w:val=""/>
      <w:lvlJc w:val="left"/>
      <w:pPr>
        <w:ind w:left="5040" w:hanging="360"/>
      </w:pPr>
      <w:rPr>
        <w:rFonts w:ascii="Symbol" w:hAnsi="Symbol" w:hint="default"/>
      </w:rPr>
    </w:lvl>
    <w:lvl w:ilvl="7" w:tplc="FDA2EE1E">
      <w:start w:val="1"/>
      <w:numFmt w:val="bullet"/>
      <w:lvlText w:val="o"/>
      <w:lvlJc w:val="left"/>
      <w:pPr>
        <w:ind w:left="5760" w:hanging="360"/>
      </w:pPr>
      <w:rPr>
        <w:rFonts w:ascii="Courier New" w:hAnsi="Courier New" w:hint="default"/>
      </w:rPr>
    </w:lvl>
    <w:lvl w:ilvl="8" w:tplc="85A2208C">
      <w:start w:val="1"/>
      <w:numFmt w:val="bullet"/>
      <w:lvlText w:val=""/>
      <w:lvlJc w:val="left"/>
      <w:pPr>
        <w:ind w:left="6480" w:hanging="360"/>
      </w:pPr>
      <w:rPr>
        <w:rFonts w:ascii="Wingdings" w:hAnsi="Wingdings" w:hint="default"/>
      </w:rPr>
    </w:lvl>
  </w:abstractNum>
  <w:abstractNum w:abstractNumId="28" w15:restartNumberingAfterBreak="0">
    <w:nsid w:val="51E87FE9"/>
    <w:multiLevelType w:val="hybridMultilevel"/>
    <w:tmpl w:val="AE86F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A64449"/>
    <w:multiLevelType w:val="hybridMultilevel"/>
    <w:tmpl w:val="C5166CC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4297AC7"/>
    <w:multiLevelType w:val="hybridMultilevel"/>
    <w:tmpl w:val="FF1EE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DE48C2"/>
    <w:multiLevelType w:val="hybridMultilevel"/>
    <w:tmpl w:val="E8BC1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EA2483"/>
    <w:multiLevelType w:val="multilevel"/>
    <w:tmpl w:val="C518A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5D68C7"/>
    <w:multiLevelType w:val="hybridMultilevel"/>
    <w:tmpl w:val="BE044958"/>
    <w:lvl w:ilvl="0" w:tplc="F6D00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96804"/>
    <w:multiLevelType w:val="multilevel"/>
    <w:tmpl w:val="525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5358BD"/>
    <w:multiLevelType w:val="hybridMultilevel"/>
    <w:tmpl w:val="202C8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03205F"/>
    <w:multiLevelType w:val="multilevel"/>
    <w:tmpl w:val="2C0E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515ED"/>
    <w:multiLevelType w:val="hybridMultilevel"/>
    <w:tmpl w:val="C83C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46529"/>
    <w:multiLevelType w:val="hybridMultilevel"/>
    <w:tmpl w:val="68E6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201D5"/>
    <w:multiLevelType w:val="hybridMultilevel"/>
    <w:tmpl w:val="E8D0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362A2C"/>
    <w:multiLevelType w:val="hybridMultilevel"/>
    <w:tmpl w:val="A1106610"/>
    <w:lvl w:ilvl="0" w:tplc="D3BA06F8">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B0FE4"/>
    <w:multiLevelType w:val="multilevel"/>
    <w:tmpl w:val="C4CE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796E91"/>
    <w:multiLevelType w:val="hybridMultilevel"/>
    <w:tmpl w:val="0B181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10289A"/>
    <w:multiLevelType w:val="hybridMultilevel"/>
    <w:tmpl w:val="B262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41C77"/>
    <w:multiLevelType w:val="hybridMultilevel"/>
    <w:tmpl w:val="78087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115764"/>
    <w:multiLevelType w:val="hybridMultilevel"/>
    <w:tmpl w:val="1E2A9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5E5636"/>
    <w:multiLevelType w:val="multilevel"/>
    <w:tmpl w:val="49F8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4318C"/>
    <w:multiLevelType w:val="hybridMultilevel"/>
    <w:tmpl w:val="1D02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0411470">
    <w:abstractNumId w:val="16"/>
  </w:num>
  <w:num w:numId="2" w16cid:durableId="429814143">
    <w:abstractNumId w:val="41"/>
  </w:num>
  <w:num w:numId="3" w16cid:durableId="1613437052">
    <w:abstractNumId w:val="23"/>
  </w:num>
  <w:num w:numId="4" w16cid:durableId="1328706451">
    <w:abstractNumId w:val="5"/>
  </w:num>
  <w:num w:numId="5" w16cid:durableId="788352337">
    <w:abstractNumId w:val="46"/>
  </w:num>
  <w:num w:numId="6" w16cid:durableId="409817400">
    <w:abstractNumId w:val="9"/>
  </w:num>
  <w:num w:numId="7" w16cid:durableId="1196885766">
    <w:abstractNumId w:val="10"/>
  </w:num>
  <w:num w:numId="8" w16cid:durableId="179509560">
    <w:abstractNumId w:val="15"/>
  </w:num>
  <w:num w:numId="9" w16cid:durableId="485971636">
    <w:abstractNumId w:val="3"/>
  </w:num>
  <w:num w:numId="10" w16cid:durableId="61568769">
    <w:abstractNumId w:val="1"/>
  </w:num>
  <w:num w:numId="11" w16cid:durableId="402415309">
    <w:abstractNumId w:val="34"/>
  </w:num>
  <w:num w:numId="12" w16cid:durableId="863909383">
    <w:abstractNumId w:val="8"/>
  </w:num>
  <w:num w:numId="13" w16cid:durableId="841703090">
    <w:abstractNumId w:val="36"/>
  </w:num>
  <w:num w:numId="14" w16cid:durableId="931015422">
    <w:abstractNumId w:val="24"/>
  </w:num>
  <w:num w:numId="15" w16cid:durableId="1059478017">
    <w:abstractNumId w:val="13"/>
  </w:num>
  <w:num w:numId="16" w16cid:durableId="1328484951">
    <w:abstractNumId w:val="4"/>
  </w:num>
  <w:num w:numId="17" w16cid:durableId="714816870">
    <w:abstractNumId w:val="43"/>
  </w:num>
  <w:num w:numId="18" w16cid:durableId="1834369696">
    <w:abstractNumId w:val="29"/>
  </w:num>
  <w:num w:numId="19" w16cid:durableId="1836218310">
    <w:abstractNumId w:val="37"/>
  </w:num>
  <w:num w:numId="20" w16cid:durableId="1663047505">
    <w:abstractNumId w:val="17"/>
  </w:num>
  <w:num w:numId="21" w16cid:durableId="1502551857">
    <w:abstractNumId w:val="22"/>
  </w:num>
  <w:num w:numId="22" w16cid:durableId="1351180002">
    <w:abstractNumId w:val="20"/>
  </w:num>
  <w:num w:numId="23" w16cid:durableId="1044906640">
    <w:abstractNumId w:val="44"/>
  </w:num>
  <w:num w:numId="24" w16cid:durableId="1377779134">
    <w:abstractNumId w:val="30"/>
  </w:num>
  <w:num w:numId="25" w16cid:durableId="159807906">
    <w:abstractNumId w:val="35"/>
  </w:num>
  <w:num w:numId="26" w16cid:durableId="1137920720">
    <w:abstractNumId w:val="19"/>
  </w:num>
  <w:num w:numId="27" w16cid:durableId="356734586">
    <w:abstractNumId w:val="18"/>
  </w:num>
  <w:num w:numId="28" w16cid:durableId="1238246064">
    <w:abstractNumId w:val="12"/>
  </w:num>
  <w:num w:numId="29" w16cid:durableId="539125306">
    <w:abstractNumId w:val="31"/>
  </w:num>
  <w:num w:numId="30" w16cid:durableId="1359820708">
    <w:abstractNumId w:val="25"/>
  </w:num>
  <w:num w:numId="31" w16cid:durableId="1828087328">
    <w:abstractNumId w:val="14"/>
  </w:num>
  <w:num w:numId="32" w16cid:durableId="919559604">
    <w:abstractNumId w:val="28"/>
  </w:num>
  <w:num w:numId="33" w16cid:durableId="1482499703">
    <w:abstractNumId w:val="42"/>
  </w:num>
  <w:num w:numId="34" w16cid:durableId="1969160627">
    <w:abstractNumId w:val="0"/>
  </w:num>
  <w:num w:numId="35" w16cid:durableId="559483178">
    <w:abstractNumId w:val="38"/>
  </w:num>
  <w:num w:numId="36" w16cid:durableId="591669269">
    <w:abstractNumId w:val="39"/>
  </w:num>
  <w:num w:numId="37" w16cid:durableId="708577798">
    <w:abstractNumId w:val="7"/>
  </w:num>
  <w:num w:numId="38" w16cid:durableId="5445742">
    <w:abstractNumId w:val="45"/>
  </w:num>
  <w:num w:numId="39" w16cid:durableId="1459373966">
    <w:abstractNumId w:val="11"/>
  </w:num>
  <w:num w:numId="40" w16cid:durableId="369573310">
    <w:abstractNumId w:val="27"/>
  </w:num>
  <w:num w:numId="41" w16cid:durableId="383799078">
    <w:abstractNumId w:val="40"/>
  </w:num>
  <w:num w:numId="42" w16cid:durableId="605308942">
    <w:abstractNumId w:val="2"/>
  </w:num>
  <w:num w:numId="43" w16cid:durableId="459999147">
    <w:abstractNumId w:val="47"/>
  </w:num>
  <w:num w:numId="44" w16cid:durableId="1229684311">
    <w:abstractNumId w:val="32"/>
  </w:num>
  <w:num w:numId="45" w16cid:durableId="1633442526">
    <w:abstractNumId w:val="6"/>
  </w:num>
  <w:num w:numId="46" w16cid:durableId="1712609107">
    <w:abstractNumId w:val="33"/>
  </w:num>
  <w:num w:numId="47" w16cid:durableId="706292072">
    <w:abstractNumId w:val="21"/>
  </w:num>
  <w:num w:numId="48" w16cid:durableId="1271164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86A8A"/>
    <w:rsid w:val="000943B4"/>
    <w:rsid w:val="000B3A4B"/>
    <w:rsid w:val="000C4BB8"/>
    <w:rsid w:val="00145C7B"/>
    <w:rsid w:val="001714B4"/>
    <w:rsid w:val="001900DF"/>
    <w:rsid w:val="00203814"/>
    <w:rsid w:val="00240CC9"/>
    <w:rsid w:val="002440AE"/>
    <w:rsid w:val="00271EE2"/>
    <w:rsid w:val="00283F28"/>
    <w:rsid w:val="002B73E8"/>
    <w:rsid w:val="002C655E"/>
    <w:rsid w:val="00320C5D"/>
    <w:rsid w:val="00342D9A"/>
    <w:rsid w:val="003700E4"/>
    <w:rsid w:val="003846FD"/>
    <w:rsid w:val="00387921"/>
    <w:rsid w:val="003A2D28"/>
    <w:rsid w:val="003C7E14"/>
    <w:rsid w:val="00414FBD"/>
    <w:rsid w:val="00456AB3"/>
    <w:rsid w:val="00457DB0"/>
    <w:rsid w:val="00495039"/>
    <w:rsid w:val="004C4761"/>
    <w:rsid w:val="0050008E"/>
    <w:rsid w:val="005C0582"/>
    <w:rsid w:val="005D0604"/>
    <w:rsid w:val="005D4065"/>
    <w:rsid w:val="00602581"/>
    <w:rsid w:val="006073B9"/>
    <w:rsid w:val="006C45CC"/>
    <w:rsid w:val="006C4BE2"/>
    <w:rsid w:val="00777127"/>
    <w:rsid w:val="007A05B5"/>
    <w:rsid w:val="007E5EE8"/>
    <w:rsid w:val="007F027E"/>
    <w:rsid w:val="007F28BE"/>
    <w:rsid w:val="0089577B"/>
    <w:rsid w:val="008C1782"/>
    <w:rsid w:val="008D375F"/>
    <w:rsid w:val="00953CEA"/>
    <w:rsid w:val="0097749A"/>
    <w:rsid w:val="0099517D"/>
    <w:rsid w:val="00A24B71"/>
    <w:rsid w:val="00A33D1A"/>
    <w:rsid w:val="00A753F3"/>
    <w:rsid w:val="00A91689"/>
    <w:rsid w:val="00AC0864"/>
    <w:rsid w:val="00AD4C75"/>
    <w:rsid w:val="00BC1FF9"/>
    <w:rsid w:val="00C00350"/>
    <w:rsid w:val="00C36CC3"/>
    <w:rsid w:val="00C37639"/>
    <w:rsid w:val="00C7076B"/>
    <w:rsid w:val="00CA14B0"/>
    <w:rsid w:val="00CA3C87"/>
    <w:rsid w:val="00D42097"/>
    <w:rsid w:val="00D802CC"/>
    <w:rsid w:val="00DA4B36"/>
    <w:rsid w:val="00E016DF"/>
    <w:rsid w:val="00E15749"/>
    <w:rsid w:val="00E677CC"/>
    <w:rsid w:val="00E724F7"/>
    <w:rsid w:val="00EB1B4E"/>
    <w:rsid w:val="00EF06D6"/>
    <w:rsid w:val="00F37B04"/>
    <w:rsid w:val="00F56DF2"/>
    <w:rsid w:val="00F8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A01EA"/>
  <w15:chartTrackingRefBased/>
  <w15:docId w15:val="{8CA64A19-3A44-4339-ACD7-B54B8A8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C3763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C3763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77127"/>
    <w:rPr>
      <w:b/>
      <w:bCs/>
      <w:i/>
      <w:iCs/>
      <w:spacing w:val="5"/>
    </w:rPr>
  </w:style>
  <w:style w:type="character" w:styleId="Strong">
    <w:name w:val="Strong"/>
    <w:basedOn w:val="DefaultParagraphFont"/>
    <w:uiPriority w:val="22"/>
    <w:qFormat/>
    <w:rsid w:val="00777127"/>
    <w:rPr>
      <w:b/>
      <w:bCs/>
    </w:rPr>
  </w:style>
  <w:style w:type="paragraph" w:styleId="NormalWeb">
    <w:name w:val="Normal (Web)"/>
    <w:basedOn w:val="Normal"/>
    <w:uiPriority w:val="99"/>
    <w:unhideWhenUsed/>
    <w:rsid w:val="00777127"/>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C3763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C37639"/>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7F28BE"/>
    <w:rPr>
      <w:color w:val="954F72" w:themeColor="followedHyperlink"/>
      <w:u w:val="single"/>
    </w:rPr>
  </w:style>
  <w:style w:type="paragraph" w:styleId="ListParagraph">
    <w:name w:val="List Paragraph"/>
    <w:basedOn w:val="Normal"/>
    <w:link w:val="ListParagraphChar"/>
    <w:uiPriority w:val="34"/>
    <w:qFormat/>
    <w:rsid w:val="0099517D"/>
    <w:pPr>
      <w:ind w:left="720"/>
      <w:contextualSpacing/>
    </w:pPr>
  </w:style>
  <w:style w:type="character" w:styleId="UnresolvedMention">
    <w:name w:val="Unresolved Mention"/>
    <w:basedOn w:val="DefaultParagraphFont"/>
    <w:uiPriority w:val="99"/>
    <w:semiHidden/>
    <w:unhideWhenUsed/>
    <w:rsid w:val="00495039"/>
    <w:rPr>
      <w:color w:val="605E5C"/>
      <w:shd w:val="clear" w:color="auto" w:fill="E1DFDD"/>
    </w:rPr>
  </w:style>
  <w:style w:type="character" w:customStyle="1" w:styleId="ListParagraphChar">
    <w:name w:val="List Paragraph Char"/>
    <w:link w:val="ListParagraph"/>
    <w:uiPriority w:val="34"/>
    <w:locked/>
    <w:rsid w:val="00EB1B4E"/>
    <w:rPr>
      <w:rFonts w:ascii="Verdana" w:eastAsiaTheme="minorEastAsia" w:hAnsi="Verdana" w:cs="Times New Roman"/>
      <w:szCs w:val="24"/>
    </w:rPr>
  </w:style>
  <w:style w:type="paragraph" w:styleId="Header">
    <w:name w:val="header"/>
    <w:basedOn w:val="Normal"/>
    <w:link w:val="HeaderChar"/>
    <w:uiPriority w:val="99"/>
    <w:unhideWhenUsed/>
    <w:rsid w:val="00EB1B4E"/>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EB1B4E"/>
  </w:style>
  <w:style w:type="paragraph" w:styleId="Footer">
    <w:name w:val="footer"/>
    <w:basedOn w:val="Normal"/>
    <w:link w:val="FooterChar"/>
    <w:uiPriority w:val="99"/>
    <w:unhideWhenUsed/>
    <w:rsid w:val="00E15749"/>
    <w:pPr>
      <w:tabs>
        <w:tab w:val="center" w:pos="4680"/>
        <w:tab w:val="right" w:pos="9360"/>
      </w:tabs>
    </w:pPr>
  </w:style>
  <w:style w:type="character" w:customStyle="1" w:styleId="FooterChar">
    <w:name w:val="Footer Char"/>
    <w:basedOn w:val="DefaultParagraphFont"/>
    <w:link w:val="Footer"/>
    <w:uiPriority w:val="99"/>
    <w:rsid w:val="00E15749"/>
    <w:rPr>
      <w:rFonts w:ascii="Verdana" w:eastAsiaTheme="minorEastAsia"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7590">
      <w:bodyDiv w:val="1"/>
      <w:marLeft w:val="0"/>
      <w:marRight w:val="0"/>
      <w:marTop w:val="0"/>
      <w:marBottom w:val="0"/>
      <w:divBdr>
        <w:top w:val="none" w:sz="0" w:space="0" w:color="auto"/>
        <w:left w:val="none" w:sz="0" w:space="0" w:color="auto"/>
        <w:bottom w:val="none" w:sz="0" w:space="0" w:color="auto"/>
        <w:right w:val="none" w:sz="0" w:space="0" w:color="auto"/>
      </w:divBdr>
    </w:div>
    <w:div w:id="18545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Standard/Preview/15278" TargetMode="External"/><Relationship Id="rId21" Type="http://schemas.openxmlformats.org/officeDocument/2006/relationships/hyperlink" Target="https://www.accesstofls.org/core_curriculum_resources/Math/BEST/Element_Cards/Elementary/first/MA.1.AR.2.2_ADA.docx" TargetMode="External"/><Relationship Id="rId42" Type="http://schemas.openxmlformats.org/officeDocument/2006/relationships/hyperlink" Target="https://www.cpalms.org/PreviewAccessPoint/Preview/18443" TargetMode="External"/><Relationship Id="rId47" Type="http://schemas.openxmlformats.org/officeDocument/2006/relationships/hyperlink" Target="https://www.cpalms.org//PreviewStandard/Preview/15272" TargetMode="External"/><Relationship Id="rId63" Type="http://schemas.openxmlformats.org/officeDocument/2006/relationships/hyperlink" Target="https://www.cpalms.org//PreviewStandard/Preview/15258" TargetMode="External"/><Relationship Id="rId68" Type="http://schemas.openxmlformats.org/officeDocument/2006/relationships/hyperlink" Target="https://www.accesstofls.org/core_curriculum_resources/Math/BEST/Element_Cards/Elementary/first/MA.1.NSO.2.2_ADA.docx" TargetMode="External"/><Relationship Id="rId84" Type="http://schemas.openxmlformats.org/officeDocument/2006/relationships/hyperlink" Target="https://www.cpalms.org//PreviewStandard/Preview/15202" TargetMode="External"/><Relationship Id="rId89" Type="http://schemas.openxmlformats.org/officeDocument/2006/relationships/hyperlink" Target="https://www.cpalms.org//PreviewStandard/Preview/15206" TargetMode="External"/><Relationship Id="rId16" Type="http://schemas.openxmlformats.org/officeDocument/2006/relationships/hyperlink" Target="https://www.cpalms.org//PreviewStandard/Preview/15266" TargetMode="External"/><Relationship Id="rId11" Type="http://schemas.openxmlformats.org/officeDocument/2006/relationships/hyperlink" Target="https://www.accesstofls.org/core_curriculum_resources/Math/BEST/Element_Cards/Elementary/first/MA.1.AR.1.1_ADA.docx" TargetMode="External"/><Relationship Id="rId32" Type="http://schemas.openxmlformats.org/officeDocument/2006/relationships/hyperlink" Target="https://www.cpalms.org//PreviewStandard/Preview/15274" TargetMode="External"/><Relationship Id="rId37" Type="http://schemas.openxmlformats.org/officeDocument/2006/relationships/hyperlink" Target="https://www.cpalms.org/PreviewAccessPoint/Preview/18451" TargetMode="External"/><Relationship Id="rId53" Type="http://schemas.openxmlformats.org/officeDocument/2006/relationships/hyperlink" Target="https://www.accesstofls.org/core_curriculum_resources/Math/BEST/Element_Cards/Elementary/first/MA.1.NSO.1.1_ADA.docx" TargetMode="External"/><Relationship Id="rId58" Type="http://schemas.openxmlformats.org/officeDocument/2006/relationships/hyperlink" Target="https://www.cpalms.org/PreviewAccessPoint/Preview/18429" TargetMode="External"/><Relationship Id="rId74" Type="http://schemas.openxmlformats.org/officeDocument/2006/relationships/hyperlink" Target="https://www.cpalms.org//PreviewStandard/Preview/15262" TargetMode="External"/><Relationship Id="rId79" Type="http://schemas.openxmlformats.org/officeDocument/2006/relationships/hyperlink" Target="https://www.cpalms.org//PreviewStandard/Preview/15878" TargetMode="External"/><Relationship Id="rId5" Type="http://schemas.openxmlformats.org/officeDocument/2006/relationships/footnotes" Target="footnotes.xml"/><Relationship Id="rId90" Type="http://schemas.openxmlformats.org/officeDocument/2006/relationships/hyperlink" Target="https://www.cpalms.org//PreviewStandard/Preview/8642" TargetMode="External"/><Relationship Id="rId22" Type="http://schemas.openxmlformats.org/officeDocument/2006/relationships/hyperlink" Target="https://www.cpalms.org//PreviewStandard/Preview/15268" TargetMode="External"/><Relationship Id="rId27" Type="http://schemas.openxmlformats.org/officeDocument/2006/relationships/hyperlink" Target="https://www.cpalms.org/PreviewAccessPoint/Preview/18453" TargetMode="External"/><Relationship Id="rId43" Type="http://schemas.openxmlformats.org/officeDocument/2006/relationships/hyperlink" Target="https://www.cpalms.org//PreviewStandard/Preview/15270" TargetMode="External"/><Relationship Id="rId48" Type="http://schemas.openxmlformats.org/officeDocument/2006/relationships/hyperlink" Target="https://www.cpalms.org/PreviewAccessPoint/Preview/18446" TargetMode="External"/><Relationship Id="rId64" Type="http://schemas.openxmlformats.org/officeDocument/2006/relationships/hyperlink" Target="https://www.cpalms.org/PreviewAccessPoint/Preview/18431" TargetMode="External"/><Relationship Id="rId69" Type="http://schemas.openxmlformats.org/officeDocument/2006/relationships/hyperlink" Target="https://www.cpalms.org/PreviewAccessPoint/Preview/18433" TargetMode="External"/><Relationship Id="rId8" Type="http://schemas.openxmlformats.org/officeDocument/2006/relationships/hyperlink" Target="https://www.cpalms.org//PreviewStandard/Preview/15264" TargetMode="External"/><Relationship Id="rId51" Type="http://schemas.openxmlformats.org/officeDocument/2006/relationships/hyperlink" Target="https://www.cpalms.org//PreviewStandard/Preview/15254" TargetMode="External"/><Relationship Id="rId72" Type="http://schemas.openxmlformats.org/officeDocument/2006/relationships/hyperlink" Target="https://www.cpalms.org/PreviewAccessPoint/Preview/18434" TargetMode="External"/><Relationship Id="rId80" Type="http://schemas.openxmlformats.org/officeDocument/2006/relationships/hyperlink" Target="https://www.cpalms.org//PreviewStandard/Preview/15879" TargetMode="External"/><Relationship Id="rId85" Type="http://schemas.openxmlformats.org/officeDocument/2006/relationships/hyperlink" Target="https://cpalmsmediaprod.blob.core.windows.net/uploads/docs/standards/best/la/appendixb.pdf"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palms.org//PreviewStandard/Preview/15265" TargetMode="External"/><Relationship Id="rId17" Type="http://schemas.openxmlformats.org/officeDocument/2006/relationships/hyperlink" Target="https://www.cpalms.org/PreviewAccessPoint/Preview/18439" TargetMode="External"/><Relationship Id="rId25" Type="http://schemas.openxmlformats.org/officeDocument/2006/relationships/hyperlink" Target="https://www.accesstofls.org/core_curriculum_resources/Math/BEST/Element_Cards/Elementary/first/MA.1.AR.2.3_ADA.docx" TargetMode="External"/><Relationship Id="rId33" Type="http://schemas.openxmlformats.org/officeDocument/2006/relationships/hyperlink" Target="https://www.cpalms.org/PreviewAccessPoint/Preview/18449" TargetMode="External"/><Relationship Id="rId38" Type="http://schemas.openxmlformats.org/officeDocument/2006/relationships/hyperlink" Target="https://www.cpalms.org//PreviewStandard/Preview/15277" TargetMode="External"/><Relationship Id="rId46" Type="http://schemas.openxmlformats.org/officeDocument/2006/relationships/hyperlink" Target="https://www.cpalms.org/PreviewAccessPoint/Preview/18445" TargetMode="External"/><Relationship Id="rId59" Type="http://schemas.openxmlformats.org/officeDocument/2006/relationships/hyperlink" Target="https://www.accesstofls.org/core_curriculum_resources/Math/BEST/Element_Cards/Elementary/first/MA.1.NSO.1.3_ADA.docx" TargetMode="External"/><Relationship Id="rId67" Type="http://schemas.openxmlformats.org/officeDocument/2006/relationships/hyperlink" Target="https://www.cpalms.org/PreviewAccessPoint/Preview/18432" TargetMode="External"/><Relationship Id="rId20" Type="http://schemas.openxmlformats.org/officeDocument/2006/relationships/hyperlink" Target="https://www.cpalms.org/PreviewAccessPoint/Preview/18440" TargetMode="External"/><Relationship Id="rId41" Type="http://schemas.openxmlformats.org/officeDocument/2006/relationships/hyperlink" Target="https://www.cpalms.org/PreviewAccessPoint/Preview/18442" TargetMode="External"/><Relationship Id="rId54" Type="http://schemas.openxmlformats.org/officeDocument/2006/relationships/hyperlink" Target="https://www.cpalms.org//PreviewStandard/Preview/15255" TargetMode="External"/><Relationship Id="rId62" Type="http://schemas.openxmlformats.org/officeDocument/2006/relationships/hyperlink" Target="https://www.accesstofls.org/core_curriculum_resources/Math/BEST/Element_Cards/Elementary/first/MA.1.NSO.1.4_ADA.docx" TargetMode="External"/><Relationship Id="rId70" Type="http://schemas.openxmlformats.org/officeDocument/2006/relationships/hyperlink" Target="https://www.accesstofls.org/core_curriculum_resources/Math/BEST/Element_Cards/Elementary/first/MA.1.NSO.2.3_ADA.docx" TargetMode="External"/><Relationship Id="rId75" Type="http://schemas.openxmlformats.org/officeDocument/2006/relationships/hyperlink" Target="https://www.cpalms.org/PreviewAccessPoint/Preview/18435" TargetMode="External"/><Relationship Id="rId83" Type="http://schemas.openxmlformats.org/officeDocument/2006/relationships/hyperlink" Target="https://www.cpalms.org//PreviewStandard/Preview/15201" TargetMode="External"/><Relationship Id="rId88" Type="http://schemas.openxmlformats.org/officeDocument/2006/relationships/hyperlink" Target="https://www.cpalms.org//PreviewStandard/Preview/15205" TargetMode="External"/><Relationship Id="rId91" Type="http://schemas.openxmlformats.org/officeDocument/2006/relationships/hyperlink" Target="https://www.cpalms.org//PreviewStandard/Preview/86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cesstofls.org/core_curriculum_resources/Math/BEST/Element_Cards/Elementary/first/MA.1.AR.1.2_ADA.docx" TargetMode="External"/><Relationship Id="rId23" Type="http://schemas.openxmlformats.org/officeDocument/2006/relationships/hyperlink" Target="https://cpalmsmediaprod.blob.core.windows.net/uploads/docs/standards/best/ma/appendixa.pdf" TargetMode="External"/><Relationship Id="rId28" Type="http://schemas.openxmlformats.org/officeDocument/2006/relationships/hyperlink" Target="https://www.cpalms.org//PreviewStandard/Preview/15279" TargetMode="External"/><Relationship Id="rId36" Type="http://schemas.openxmlformats.org/officeDocument/2006/relationships/hyperlink" Target="https://www.cpalms.org//PreviewStandard/Preview/15276" TargetMode="External"/><Relationship Id="rId49" Type="http://schemas.openxmlformats.org/officeDocument/2006/relationships/hyperlink" Target="https://www.cpalms.org//PreviewStandard/Preview/15273" TargetMode="External"/><Relationship Id="rId57" Type="http://schemas.openxmlformats.org/officeDocument/2006/relationships/hyperlink" Target="https://www.cpalms.org//PreviewStandard/Preview/15256" TargetMode="External"/><Relationship Id="rId10" Type="http://schemas.openxmlformats.org/officeDocument/2006/relationships/hyperlink" Target="https://www.cpalms.org/PreviewAccessPoint/Preview/18437" TargetMode="External"/><Relationship Id="rId31" Type="http://schemas.openxmlformats.org/officeDocument/2006/relationships/hyperlink" Target="https://www.cpalms.org/PreviewAccessPoint/Preview/18436" TargetMode="External"/><Relationship Id="rId44" Type="http://schemas.openxmlformats.org/officeDocument/2006/relationships/hyperlink" Target="https://www.cpalms.org/PreviewAccessPoint/Preview/18444" TargetMode="External"/><Relationship Id="rId52" Type="http://schemas.openxmlformats.org/officeDocument/2006/relationships/hyperlink" Target="https://www.cpalms.org/PreviewAccessPoint/Preview/18427" TargetMode="External"/><Relationship Id="rId60" Type="http://schemas.openxmlformats.org/officeDocument/2006/relationships/hyperlink" Target="https://www.cpalms.org//PreviewStandard/Preview/15257" TargetMode="External"/><Relationship Id="rId65" Type="http://schemas.openxmlformats.org/officeDocument/2006/relationships/hyperlink" Target="https://www.accesstofls.org/core_curriculum_resources/Math/BEST/Element_Cards/Elementary/first/MA.1.NSO.2.1_ADA.docx" TargetMode="External"/><Relationship Id="rId73" Type="http://schemas.openxmlformats.org/officeDocument/2006/relationships/hyperlink" Target="https://www.accesstofls.org/core_curriculum_resources/Math/BEST/Element_Cards/Elementary/first/MA.1.NSO.2.4_ADA.docx" TargetMode="External"/><Relationship Id="rId78" Type="http://schemas.openxmlformats.org/officeDocument/2006/relationships/hyperlink" Target="https://www.cpalms.org//PreviewStandard/Preview/15877" TargetMode="External"/><Relationship Id="rId81" Type="http://schemas.openxmlformats.org/officeDocument/2006/relationships/hyperlink" Target="https://www.cpalms.org//PreviewStandard/Preview/15880" TargetMode="External"/><Relationship Id="rId86" Type="http://schemas.openxmlformats.org/officeDocument/2006/relationships/hyperlink" Target="https://www.cpalms.org//PreviewStandard/Preview/15203" TargetMode="External"/><Relationship Id="rId4" Type="http://schemas.openxmlformats.org/officeDocument/2006/relationships/webSettings" Target="webSettings.xml"/><Relationship Id="rId9" Type="http://schemas.openxmlformats.org/officeDocument/2006/relationships/hyperlink" Target="https://cpalmsmediaprod.blob.core.windows.net/uploads/docs/standards/best/ma/appendixd.pdf" TargetMode="External"/><Relationship Id="rId13" Type="http://schemas.openxmlformats.org/officeDocument/2006/relationships/hyperlink" Target="https://cpalmsmediaprod.blob.core.windows.net/uploads/docs/standards/best/ma/appendixa.pdf" TargetMode="External"/><Relationship Id="rId18" Type="http://schemas.openxmlformats.org/officeDocument/2006/relationships/hyperlink" Target="https://www.accesstofls.org/core_curriculum_resources/Math/BEST/Element_Cards/Elementary/first/MA.1.AR.2.1_ADA.docx" TargetMode="External"/><Relationship Id="rId39" Type="http://schemas.openxmlformats.org/officeDocument/2006/relationships/hyperlink" Target="https://www.cpalms.org/PreviewAccessPoint/Preview/18452" TargetMode="External"/><Relationship Id="rId34" Type="http://schemas.openxmlformats.org/officeDocument/2006/relationships/hyperlink" Target="https://www.cpalms.org//PreviewStandard/Preview/15275" TargetMode="External"/><Relationship Id="rId50" Type="http://schemas.openxmlformats.org/officeDocument/2006/relationships/hyperlink" Target="https://www.cpalms.org/PreviewAccessPoint/Preview/18448" TargetMode="External"/><Relationship Id="rId55" Type="http://schemas.openxmlformats.org/officeDocument/2006/relationships/hyperlink" Target="https://www.cpalms.org/PreviewAccessPoint/Preview/18428" TargetMode="External"/><Relationship Id="rId76" Type="http://schemas.openxmlformats.org/officeDocument/2006/relationships/hyperlink" Target="https://www.accesstofls.org/core_curriculum_resources/Math/BEST/Element_Cards/Elementary/first/MA.1.NSO.2.5_ADA.docx" TargetMode="External"/><Relationship Id="rId7" Type="http://schemas.openxmlformats.org/officeDocument/2006/relationships/image" Target="media/image1.jpeg"/><Relationship Id="rId71" Type="http://schemas.openxmlformats.org/officeDocument/2006/relationships/hyperlink" Target="https://www.cpalms.org//PreviewStandard/Preview/15261"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cpalms.org/PreviewAccessPoint/Preview/18454" TargetMode="External"/><Relationship Id="rId24" Type="http://schemas.openxmlformats.org/officeDocument/2006/relationships/hyperlink" Target="https://www.cpalms.org/PreviewAccessPoint/Preview/18441" TargetMode="External"/><Relationship Id="rId40" Type="http://schemas.openxmlformats.org/officeDocument/2006/relationships/hyperlink" Target="https://www.cpalms.org//PreviewStandard/Preview/15269" TargetMode="External"/><Relationship Id="rId45" Type="http://schemas.openxmlformats.org/officeDocument/2006/relationships/hyperlink" Target="https://www.cpalms.org//PreviewStandard/Preview/15271" TargetMode="External"/><Relationship Id="rId66" Type="http://schemas.openxmlformats.org/officeDocument/2006/relationships/hyperlink" Target="https://www.cpalms.org//PreviewStandard/Preview/15259" TargetMode="External"/><Relationship Id="rId87" Type="http://schemas.openxmlformats.org/officeDocument/2006/relationships/hyperlink" Target="https://www.cpalms.org//PreviewStandard/Preview/15204" TargetMode="External"/><Relationship Id="rId61" Type="http://schemas.openxmlformats.org/officeDocument/2006/relationships/hyperlink" Target="https://www.cpalms.org/PreviewAccessPoint/Preview/18430" TargetMode="External"/><Relationship Id="rId82" Type="http://schemas.openxmlformats.org/officeDocument/2006/relationships/hyperlink" Target="https://www.cpalms.org//PreviewStandard/Preview/15881" TargetMode="External"/><Relationship Id="rId19" Type="http://schemas.openxmlformats.org/officeDocument/2006/relationships/hyperlink" Target="https://www.cpalms.org//PreviewStandard/Preview/15267" TargetMode="External"/><Relationship Id="rId14" Type="http://schemas.openxmlformats.org/officeDocument/2006/relationships/hyperlink" Target="https://www.cpalms.org/PreviewAccessPoint/Preview/18438" TargetMode="External"/><Relationship Id="rId30" Type="http://schemas.openxmlformats.org/officeDocument/2006/relationships/hyperlink" Target="https://www.cpalms.org//PreviewStandard/Preview/15263" TargetMode="External"/><Relationship Id="rId35" Type="http://schemas.openxmlformats.org/officeDocument/2006/relationships/hyperlink" Target="https://www.cpalms.org/PreviewAccessPoint/Preview/18450" TargetMode="External"/><Relationship Id="rId56" Type="http://schemas.openxmlformats.org/officeDocument/2006/relationships/hyperlink" Target="https://www.accesstofls.org/core_curriculum_resources/Math/BEST/Element_Cards/Elementary/first/MA.1.NSO.1.2_ADA.docx" TargetMode="External"/><Relationship Id="rId77" Type="http://schemas.openxmlformats.org/officeDocument/2006/relationships/hyperlink" Target="https://www.cpalms.org//PreviewStandard/Preview/15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25</Pages>
  <Words>6309</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48</cp:revision>
  <dcterms:created xsi:type="dcterms:W3CDTF">2022-02-23T13:55:00Z</dcterms:created>
  <dcterms:modified xsi:type="dcterms:W3CDTF">2024-02-28T16:15:00Z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b8491158792569126296f35b9cb8141c73c0fa3d7026f1e090011643fb12d3a8</vt:lpwstr>
  </property>
</Properties>
</file>